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FE" w:rsidRDefault="00EA5BD3">
      <w:pPr>
        <w:pStyle w:val="Title"/>
        <w:jc w:val="center"/>
        <w:rPr>
          <w:sz w:val="20"/>
        </w:rPr>
      </w:pPr>
      <w:r>
        <w:rPr>
          <w:noProof/>
          <w:sz w:val="20"/>
        </w:rPr>
        <w:drawing>
          <wp:inline distT="0" distB="0" distL="0" distR="0">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076E31" w:rsidRPr="00662C34" w:rsidRDefault="00662C34" w:rsidP="00662C34">
      <w:pPr>
        <w:jc w:val="center"/>
        <w:rPr>
          <w:b/>
        </w:rPr>
      </w:pPr>
      <w:r w:rsidRPr="00662C34">
        <w:rPr>
          <w:b/>
        </w:rPr>
        <w:t>Master Syllabus</w:t>
      </w:r>
    </w:p>
    <w:p w:rsidR="00662C34" w:rsidRPr="00662C34" w:rsidRDefault="00662C34" w:rsidP="00350FDF">
      <w:pPr>
        <w:rPr>
          <w:b/>
          <w:bCs/>
        </w:rPr>
      </w:pPr>
    </w:p>
    <w:p w:rsidR="00350FDF" w:rsidRPr="00662C34" w:rsidRDefault="00350FDF" w:rsidP="00350FDF">
      <w:pPr>
        <w:rPr>
          <w:b/>
          <w:bCs/>
          <w:caps/>
        </w:rPr>
      </w:pPr>
      <w:r w:rsidRPr="00662C34">
        <w:rPr>
          <w:b/>
          <w:bCs/>
        </w:rPr>
        <w:t xml:space="preserve">COURSE:  </w:t>
      </w:r>
      <w:r w:rsidR="00EC4C94" w:rsidRPr="00662C34">
        <w:rPr>
          <w:b/>
          <w:bCs/>
        </w:rPr>
        <w:t>CRMJ 1310</w:t>
      </w:r>
      <w:r w:rsidR="0070051E" w:rsidRPr="00662C34">
        <w:rPr>
          <w:b/>
          <w:bCs/>
        </w:rPr>
        <w:tab/>
      </w:r>
      <w:r w:rsidR="00EC4C94" w:rsidRPr="00662C34">
        <w:rPr>
          <w:b/>
          <w:bCs/>
        </w:rPr>
        <w:t xml:space="preserve"> Community Based </w:t>
      </w:r>
      <w:r w:rsidR="005A5A32" w:rsidRPr="00662C34">
        <w:rPr>
          <w:b/>
          <w:bCs/>
        </w:rPr>
        <w:t>Corrections</w:t>
      </w:r>
      <w:r w:rsidR="00EC4C94" w:rsidRPr="00662C34">
        <w:rPr>
          <w:b/>
          <w:bCs/>
        </w:rPr>
        <w:br/>
      </w:r>
      <w:r w:rsidRPr="00662C34">
        <w:rPr>
          <w:b/>
          <w:bCs/>
        </w:rPr>
        <w:tab/>
        <w:t xml:space="preserve"> </w:t>
      </w:r>
      <w:r w:rsidRPr="00662C34">
        <w:rPr>
          <w:b/>
          <w:bCs/>
        </w:rPr>
        <w:tab/>
      </w:r>
      <w:r w:rsidRPr="00662C34">
        <w:rPr>
          <w:b/>
          <w:bCs/>
        </w:rPr>
        <w:tab/>
      </w:r>
      <w:r w:rsidRPr="00662C34">
        <w:rPr>
          <w:b/>
          <w:bCs/>
        </w:rPr>
        <w:tab/>
      </w:r>
      <w:r w:rsidRPr="00662C34">
        <w:rPr>
          <w:b/>
          <w:bCs/>
        </w:rPr>
        <w:tab/>
      </w:r>
      <w:r w:rsidRPr="00662C34">
        <w:rPr>
          <w:b/>
          <w:bCs/>
          <w:caps/>
        </w:rPr>
        <w:tab/>
        <w:t xml:space="preserve"> </w:t>
      </w:r>
    </w:p>
    <w:p w:rsidR="00350FDF" w:rsidRPr="00662C34" w:rsidRDefault="00350FDF" w:rsidP="00350FDF">
      <w:pPr>
        <w:rPr>
          <w:b/>
        </w:rPr>
      </w:pPr>
      <w:r w:rsidRPr="00662C34">
        <w:rPr>
          <w:b/>
        </w:rPr>
        <w:t xml:space="preserve">CRN:  </w:t>
      </w:r>
    </w:p>
    <w:p w:rsidR="00350FDF" w:rsidRPr="00662C34" w:rsidRDefault="00350FDF" w:rsidP="00350FDF">
      <w:pPr>
        <w:rPr>
          <w:b/>
        </w:rPr>
      </w:pPr>
    </w:p>
    <w:p w:rsidR="00350FDF" w:rsidRPr="00662C34" w:rsidRDefault="00350FDF" w:rsidP="00350FDF">
      <w:r w:rsidRPr="00662C34">
        <w:rPr>
          <w:b/>
          <w:bCs/>
        </w:rPr>
        <w:t xml:space="preserve">CREDIT HOURS (Lecture/Lab/Total):  </w:t>
      </w:r>
      <w:r w:rsidRPr="00662C34">
        <w:rPr>
          <w:bCs/>
        </w:rPr>
        <w:t>3/0/3</w:t>
      </w:r>
    </w:p>
    <w:p w:rsidR="00350FDF" w:rsidRPr="00662C34" w:rsidRDefault="00350FDF" w:rsidP="00350FDF">
      <w:pPr>
        <w:rPr>
          <w:b/>
          <w:bCs/>
        </w:rPr>
      </w:pPr>
    </w:p>
    <w:p w:rsidR="00350FDF" w:rsidRPr="00662C34" w:rsidRDefault="00350FDF" w:rsidP="00350FDF">
      <w:pPr>
        <w:rPr>
          <w:bCs/>
        </w:rPr>
      </w:pPr>
      <w:r w:rsidRPr="00662C34">
        <w:rPr>
          <w:b/>
          <w:bCs/>
        </w:rPr>
        <w:t xml:space="preserve">CONTACT HOUR (Lecture/Lab/Total):  </w:t>
      </w:r>
      <w:r w:rsidRPr="00662C34">
        <w:rPr>
          <w:bCs/>
        </w:rPr>
        <w:t>45/0/45</w:t>
      </w:r>
    </w:p>
    <w:p w:rsidR="00350FDF" w:rsidRPr="00662C34" w:rsidRDefault="00350FDF" w:rsidP="00350FDF">
      <w:pPr>
        <w:rPr>
          <w:b/>
          <w:bCs/>
        </w:rPr>
      </w:pPr>
    </w:p>
    <w:p w:rsidR="00350FDF" w:rsidRPr="00662C34" w:rsidRDefault="00350FDF" w:rsidP="00350FDF">
      <w:pPr>
        <w:rPr>
          <w:b/>
          <w:bCs/>
        </w:rPr>
      </w:pPr>
      <w:r w:rsidRPr="00662C34">
        <w:rPr>
          <w:b/>
          <w:bCs/>
        </w:rPr>
        <w:t>INSTRUCTOR INFORMATION</w:t>
      </w:r>
    </w:p>
    <w:p w:rsidR="00350FDF" w:rsidRPr="00662C34" w:rsidRDefault="00350FDF" w:rsidP="00350FDF">
      <w:pPr>
        <w:ind w:left="720"/>
        <w:rPr>
          <w:bCs/>
        </w:rPr>
      </w:pPr>
      <w:r w:rsidRPr="00662C34">
        <w:rPr>
          <w:b/>
          <w:bCs/>
        </w:rPr>
        <w:t xml:space="preserve">Name:  </w:t>
      </w:r>
    </w:p>
    <w:p w:rsidR="00350FDF" w:rsidRPr="00662C34" w:rsidRDefault="00350FDF" w:rsidP="00350FDF">
      <w:pPr>
        <w:ind w:firstLine="720"/>
        <w:rPr>
          <w:bCs/>
        </w:rPr>
      </w:pPr>
      <w:r w:rsidRPr="00662C34">
        <w:rPr>
          <w:b/>
          <w:bCs/>
        </w:rPr>
        <w:t xml:space="preserve">Email:  </w:t>
      </w:r>
    </w:p>
    <w:p w:rsidR="00350FDF" w:rsidRPr="00662C34" w:rsidRDefault="00350FDF" w:rsidP="00350FDF">
      <w:pPr>
        <w:ind w:firstLine="720"/>
        <w:rPr>
          <w:bCs/>
        </w:rPr>
      </w:pPr>
      <w:r w:rsidRPr="00662C34">
        <w:rPr>
          <w:b/>
          <w:bCs/>
        </w:rPr>
        <w:t xml:space="preserve">Phone:  </w:t>
      </w:r>
    </w:p>
    <w:p w:rsidR="00350FDF" w:rsidRPr="00662C34" w:rsidRDefault="00350FDF" w:rsidP="00350FDF">
      <w:pPr>
        <w:ind w:firstLine="720"/>
        <w:rPr>
          <w:b/>
          <w:bCs/>
        </w:rPr>
      </w:pPr>
      <w:r w:rsidRPr="00662C34">
        <w:rPr>
          <w:b/>
          <w:bCs/>
        </w:rPr>
        <w:t xml:space="preserve">Office:  </w:t>
      </w:r>
    </w:p>
    <w:p w:rsidR="00350FDF" w:rsidRPr="00662C34" w:rsidRDefault="00350FDF" w:rsidP="00350FDF">
      <w:pPr>
        <w:ind w:firstLine="720"/>
        <w:rPr>
          <w:b/>
          <w:bCs/>
        </w:rPr>
      </w:pPr>
      <w:r w:rsidRPr="00662C34">
        <w:rPr>
          <w:b/>
          <w:bCs/>
        </w:rPr>
        <w:t>Office Hours:</w:t>
      </w:r>
    </w:p>
    <w:p w:rsidR="00350FDF" w:rsidRPr="00662C34" w:rsidRDefault="00350FDF" w:rsidP="00350FDF">
      <w:pPr>
        <w:ind w:firstLine="720"/>
        <w:rPr>
          <w:b/>
          <w:bCs/>
        </w:rPr>
      </w:pPr>
      <w:r w:rsidRPr="00662C34">
        <w:rPr>
          <w:b/>
          <w:bCs/>
        </w:rPr>
        <w:t>Class Location:</w:t>
      </w:r>
    </w:p>
    <w:p w:rsidR="00350FDF" w:rsidRPr="00662C34" w:rsidRDefault="00350FDF" w:rsidP="00350FDF">
      <w:pPr>
        <w:rPr>
          <w:b/>
        </w:rPr>
      </w:pPr>
    </w:p>
    <w:p w:rsidR="00EC4C94" w:rsidRPr="00662C34" w:rsidRDefault="00EC4C94" w:rsidP="00EC4C94">
      <w:pPr>
        <w:pStyle w:val="Heading2"/>
        <w:ind w:hanging="5040"/>
      </w:pPr>
      <w:r w:rsidRPr="00662C34">
        <w:t>COURSE DESCRIPTION:</w:t>
      </w:r>
    </w:p>
    <w:p w:rsidR="00EC4C94" w:rsidRPr="00662C34" w:rsidRDefault="00EC4C94" w:rsidP="00EC4C94">
      <w:pPr>
        <w:pStyle w:val="Heading2"/>
        <w:ind w:hanging="5040"/>
        <w:jc w:val="both"/>
      </w:pPr>
      <w:r w:rsidRPr="00662C34">
        <w:t xml:space="preserve">  </w:t>
      </w:r>
    </w:p>
    <w:p w:rsidR="00EC4C94" w:rsidRPr="00662C34" w:rsidRDefault="00EC4C94" w:rsidP="00EC4C94">
      <w:pPr>
        <w:jc w:val="both"/>
        <w:rPr>
          <w:rFonts w:eastAsia="Calibri"/>
          <w:b/>
          <w:bCs/>
        </w:rPr>
      </w:pPr>
      <w:r w:rsidRPr="00662C34">
        <w:t>This course will explore recent developments in community-based corrections and discuss the various issues revolving around the implementation and management of these systems. This course will explore the effectiveness of community correctional programs and the challenges they face. This course will examine in depth the various alternatives to incarceration and the rationale behind community corrections. This course will challenge students to comprehend the complexities of community-based programs as well as the controversial issues that arise when attempting to keep the offender in the community.</w:t>
      </w:r>
      <w:r w:rsidRPr="00662C34">
        <w:rPr>
          <w:rFonts w:eastAsia="Calibri"/>
          <w:b/>
          <w:bCs/>
        </w:rPr>
        <w:t xml:space="preserve"> </w:t>
      </w:r>
    </w:p>
    <w:p w:rsidR="00EC4C94" w:rsidRPr="00662C34" w:rsidRDefault="00EC4C94" w:rsidP="00EC4C94">
      <w:pPr>
        <w:rPr>
          <w:rFonts w:eastAsia="Calibri"/>
          <w:b/>
          <w:bCs/>
        </w:rPr>
      </w:pPr>
    </w:p>
    <w:p w:rsidR="00BF7128" w:rsidRPr="00897420" w:rsidRDefault="00BF7128" w:rsidP="00BF7128">
      <w:pPr>
        <w:rPr>
          <w:bCs/>
        </w:rPr>
      </w:pPr>
      <w:r w:rsidRPr="00897420">
        <w:rPr>
          <w:b/>
          <w:bCs/>
        </w:rPr>
        <w:t xml:space="preserve">PREREQUISITES:  </w:t>
      </w:r>
      <w:r w:rsidRPr="00BF7128">
        <w:rPr>
          <w:bCs/>
        </w:rPr>
        <w:t>None</w:t>
      </w:r>
    </w:p>
    <w:p w:rsidR="00BF7128" w:rsidRDefault="00BF7128" w:rsidP="00BF7128">
      <w:pPr>
        <w:pStyle w:val="Heading2"/>
        <w:ind w:hanging="5040"/>
      </w:pPr>
    </w:p>
    <w:p w:rsidR="00BF7128" w:rsidRDefault="00BF7128" w:rsidP="00BF7128">
      <w:pPr>
        <w:pStyle w:val="Heading2"/>
        <w:ind w:hanging="5040"/>
      </w:pPr>
      <w:r w:rsidRPr="00897420">
        <w:t xml:space="preserve">LEARNING OUTCOMES:  </w:t>
      </w:r>
      <w:bookmarkStart w:id="0" w:name="_GoBack"/>
      <w:bookmarkEnd w:id="0"/>
    </w:p>
    <w:p w:rsidR="00BF7128" w:rsidRPr="00BF7128" w:rsidRDefault="00BF7128" w:rsidP="00BF7128"/>
    <w:p w:rsidR="00EC4C94" w:rsidRPr="00662C34" w:rsidRDefault="00EC4C94" w:rsidP="00EC4C94">
      <w:pPr>
        <w:pStyle w:val="ListParagraph"/>
        <w:numPr>
          <w:ilvl w:val="0"/>
          <w:numId w:val="13"/>
        </w:numPr>
        <w:spacing w:after="200" w:line="276" w:lineRule="auto"/>
        <w:jc w:val="both"/>
        <w:rPr>
          <w:rFonts w:eastAsia="Calibri"/>
        </w:rPr>
      </w:pPr>
      <w:r w:rsidRPr="00662C34">
        <w:t>The student will demonstrate an understanding of the purposes of and justifications for community corrections.</w:t>
      </w:r>
    </w:p>
    <w:p w:rsidR="00EC4C94" w:rsidRPr="00662C34" w:rsidRDefault="00EC4C94" w:rsidP="00EC4C94">
      <w:pPr>
        <w:pStyle w:val="ListParagraph"/>
        <w:numPr>
          <w:ilvl w:val="0"/>
          <w:numId w:val="13"/>
        </w:numPr>
        <w:spacing w:after="200" w:line="276" w:lineRule="auto"/>
        <w:jc w:val="both"/>
        <w:rPr>
          <w:rFonts w:eastAsia="Calibri"/>
        </w:rPr>
      </w:pPr>
      <w:r w:rsidRPr="00662C34">
        <w:t>The student will demonstrate a familiarity with community resources available for juvenile and adult offenders.</w:t>
      </w:r>
    </w:p>
    <w:p w:rsidR="00EC4C94" w:rsidRPr="00662C34" w:rsidRDefault="00EC4C94" w:rsidP="00EC4C94">
      <w:pPr>
        <w:pStyle w:val="ListParagraph"/>
        <w:numPr>
          <w:ilvl w:val="0"/>
          <w:numId w:val="13"/>
        </w:numPr>
        <w:spacing w:after="200" w:line="276" w:lineRule="auto"/>
        <w:jc w:val="both"/>
        <w:rPr>
          <w:rFonts w:eastAsia="Calibri"/>
        </w:rPr>
      </w:pPr>
      <w:r w:rsidRPr="00662C34">
        <w:t xml:space="preserve">The student will demonstrate their understanding and will be able to evaluate the </w:t>
      </w:r>
      <w:proofErr w:type="gramStart"/>
      <w:r w:rsidRPr="00662C34">
        <w:t>most  important</w:t>
      </w:r>
      <w:proofErr w:type="gramEnd"/>
      <w:r w:rsidRPr="00662C34">
        <w:t xml:space="preserve"> issues currently confronting the field of community corrections.</w:t>
      </w:r>
    </w:p>
    <w:p w:rsidR="00350FDF" w:rsidRPr="00662C34" w:rsidRDefault="00350FDF" w:rsidP="00350FDF">
      <w:pPr>
        <w:rPr>
          <w:b/>
        </w:rPr>
      </w:pPr>
    </w:p>
    <w:p w:rsidR="00350FDF" w:rsidRPr="00662C34" w:rsidRDefault="00350FDF" w:rsidP="00350FDF">
      <w:r w:rsidRPr="00662C34">
        <w:rPr>
          <w:b/>
        </w:rPr>
        <w:t xml:space="preserve">ASSESSMENT MEASURES: </w:t>
      </w:r>
      <w:r w:rsidRPr="00662C34">
        <w:t xml:space="preserve">Assessment of all learning outcomes will be measured using the following methods: </w:t>
      </w:r>
      <w:r w:rsidRPr="00662C34">
        <w:rPr>
          <w:i/>
        </w:rPr>
        <w:t>To be completed by instructor.</w:t>
      </w:r>
    </w:p>
    <w:p w:rsidR="002A47DA" w:rsidRPr="00662C34" w:rsidRDefault="002A47DA" w:rsidP="002A47DA"/>
    <w:p w:rsidR="00BF7128" w:rsidRPr="00897420" w:rsidRDefault="00BF7128" w:rsidP="00BF7128">
      <w:pPr>
        <w:pStyle w:val="Heading2"/>
        <w:ind w:hanging="5040"/>
      </w:pPr>
      <w:r w:rsidRPr="00897420">
        <w:t xml:space="preserve">TEXTBOOK/S:  </w:t>
      </w:r>
    </w:p>
    <w:p w:rsidR="00BF7128" w:rsidRPr="00662C34" w:rsidRDefault="00BF7128" w:rsidP="00BF7128">
      <w:pPr>
        <w:autoSpaceDE w:val="0"/>
        <w:autoSpaceDN w:val="0"/>
        <w:adjustRightInd w:val="0"/>
      </w:pPr>
      <w:r w:rsidRPr="00662C34">
        <w:t xml:space="preserve">Probation &amp; Parole Theory and Practice. Author: Howard </w:t>
      </w:r>
      <w:proofErr w:type="spellStart"/>
      <w:r w:rsidRPr="00662C34">
        <w:t>Abadinsky</w:t>
      </w:r>
      <w:proofErr w:type="spellEnd"/>
      <w:r w:rsidRPr="00662C34">
        <w:t>. 11</w:t>
      </w:r>
      <w:r w:rsidRPr="00662C34">
        <w:rPr>
          <w:vertAlign w:val="superscript"/>
        </w:rPr>
        <w:t>th</w:t>
      </w:r>
      <w:r w:rsidRPr="00662C34">
        <w:t xml:space="preserve"> Ed. Pearson Publishing</w:t>
      </w:r>
    </w:p>
    <w:p w:rsidR="00BF7128" w:rsidRDefault="00BF7128" w:rsidP="00235FDF">
      <w:pPr>
        <w:rPr>
          <w:b/>
        </w:rPr>
      </w:pPr>
    </w:p>
    <w:p w:rsidR="00235FDF" w:rsidRPr="00662C34" w:rsidRDefault="005D2D96" w:rsidP="00235FDF">
      <w:pPr>
        <w:rPr>
          <w:b/>
        </w:rPr>
      </w:pPr>
      <w:r w:rsidRPr="00662C34">
        <w:rPr>
          <w:b/>
        </w:rPr>
        <w:lastRenderedPageBreak/>
        <w:t>SUPPLIES AND EQUIPMENT</w:t>
      </w:r>
      <w:r w:rsidR="002A47DA" w:rsidRPr="00662C34">
        <w:rPr>
          <w:b/>
        </w:rPr>
        <w:t xml:space="preserve">: </w:t>
      </w:r>
      <w:r w:rsidR="00FF2591" w:rsidRPr="00662C34">
        <w:rPr>
          <w:b/>
        </w:rPr>
        <w:t>N/A</w:t>
      </w:r>
    </w:p>
    <w:p w:rsidR="006A4BFE" w:rsidRPr="00662C34" w:rsidRDefault="006A4BFE">
      <w:pPr>
        <w:rPr>
          <w:b/>
          <w:bCs/>
        </w:rPr>
      </w:pPr>
    </w:p>
    <w:p w:rsidR="00662C34" w:rsidRPr="00897420" w:rsidRDefault="00662C34" w:rsidP="00662C34">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rsidR="00662C34" w:rsidRPr="00897420" w:rsidRDefault="00662C34" w:rsidP="00662C34">
      <w:pPr>
        <w:rPr>
          <w:b/>
          <w:bCs/>
        </w:rPr>
      </w:pPr>
    </w:p>
    <w:p w:rsidR="00662C34" w:rsidRPr="00897420" w:rsidRDefault="00662C34" w:rsidP="00662C34">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662C34" w:rsidRPr="00897420" w:rsidRDefault="00662C34" w:rsidP="00662C3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662C34" w:rsidRPr="00897420" w:rsidRDefault="00662C34" w:rsidP="00662C3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662C34" w:rsidRPr="00897420" w:rsidRDefault="00662C34" w:rsidP="00662C3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662C34" w:rsidRPr="00897420" w:rsidRDefault="00662C34" w:rsidP="00662C3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662C34" w:rsidRPr="00897420" w:rsidRDefault="00662C34" w:rsidP="00662C3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BF5892" w:rsidRPr="00662C34" w:rsidRDefault="00BF5892" w:rsidP="002C3219">
      <w:pPr>
        <w:snapToGrid w:val="0"/>
        <w:rPr>
          <w:b/>
        </w:rPr>
      </w:pPr>
    </w:p>
    <w:p w:rsidR="002A47DA" w:rsidRPr="00662C34" w:rsidRDefault="005D2D96" w:rsidP="009130CF">
      <w:pPr>
        <w:rPr>
          <w:b/>
        </w:rPr>
      </w:pPr>
      <w:r w:rsidRPr="00662C34">
        <w:rPr>
          <w:b/>
        </w:rPr>
        <w:t xml:space="preserve">GRADING </w:t>
      </w:r>
      <w:r w:rsidR="002A47DA" w:rsidRPr="00662C34">
        <w:rPr>
          <w:b/>
        </w:rPr>
        <w:t>SCALE:</w:t>
      </w:r>
    </w:p>
    <w:p w:rsidR="00F9780B" w:rsidRPr="00662C34" w:rsidRDefault="00F9780B" w:rsidP="00F9780B">
      <w:pPr>
        <w:autoSpaceDE w:val="0"/>
        <w:autoSpaceDN w:val="0"/>
        <w:adjustRightInd w:val="0"/>
      </w:pPr>
      <w:r w:rsidRPr="00662C34">
        <w:t>The following schedule will be used in assigning the final grades:</w:t>
      </w:r>
    </w:p>
    <w:p w:rsidR="00294B47" w:rsidRPr="00662C34" w:rsidRDefault="00F9780B" w:rsidP="00F9780B">
      <w:pPr>
        <w:autoSpaceDE w:val="0"/>
        <w:autoSpaceDN w:val="0"/>
        <w:adjustRightInd w:val="0"/>
      </w:pPr>
      <w:r w:rsidRPr="00662C34">
        <w:t>A = 90-100 B = 80-89 C = 70-79 D = 60 -69 F= &lt;60</w:t>
      </w:r>
      <w:r w:rsidRPr="00662C34">
        <w:cr/>
      </w:r>
    </w:p>
    <w:p w:rsidR="00662C34" w:rsidRPr="00897420" w:rsidRDefault="00662C34" w:rsidP="00662C34">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662C34" w:rsidRPr="00897420" w:rsidRDefault="00662C34" w:rsidP="00662C34"/>
    <w:p w:rsidR="00662C34" w:rsidRPr="00897420" w:rsidRDefault="00662C34" w:rsidP="00662C34">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662C34" w:rsidRPr="00897420" w:rsidRDefault="00662C34" w:rsidP="00662C34"/>
    <w:p w:rsidR="00662C34" w:rsidRPr="00897420" w:rsidRDefault="00662C34" w:rsidP="00662C34">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662C34" w:rsidRPr="00897420" w:rsidRDefault="00662C34" w:rsidP="00662C34"/>
    <w:p w:rsidR="00662C34" w:rsidRPr="00897420" w:rsidRDefault="00662C34" w:rsidP="00662C34">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rsidR="00662C34" w:rsidRPr="00897420" w:rsidRDefault="00662C34" w:rsidP="00662C34"/>
    <w:p w:rsidR="00662C34" w:rsidRPr="00897420" w:rsidRDefault="00662C34" w:rsidP="00662C34">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w:t>
      </w:r>
      <w:r w:rsidRPr="00897420">
        <w:lastRenderedPageBreak/>
        <w:t xml:space="preserve">outside email providers, and redirecting their College email address does not absolve a student from their responsibilities associated with communication sent to their official College email address.  </w:t>
      </w:r>
    </w:p>
    <w:p w:rsidR="00662C34" w:rsidRPr="00897420" w:rsidRDefault="00662C34" w:rsidP="00662C34"/>
    <w:p w:rsidR="00662C34" w:rsidRPr="00897420" w:rsidRDefault="00662C34" w:rsidP="00662C34">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rsidR="00662C34" w:rsidRPr="00897420" w:rsidRDefault="00662C34" w:rsidP="00662C34"/>
    <w:p w:rsidR="00662C34" w:rsidRPr="00897420" w:rsidRDefault="00662C34" w:rsidP="00662C34">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662C34" w:rsidRPr="00897420" w:rsidRDefault="00662C34" w:rsidP="00662C34">
      <w:pPr>
        <w:numPr>
          <w:ilvl w:val="0"/>
          <w:numId w:val="14"/>
        </w:numPr>
        <w:shd w:val="clear" w:color="auto" w:fill="FFFFFF"/>
        <w:spacing w:before="100" w:beforeAutospacing="1" w:after="100" w:afterAutospacing="1"/>
      </w:pPr>
      <w:r w:rsidRPr="00897420">
        <w:rPr>
          <w:color w:val="2D3B45"/>
        </w:rPr>
        <w:t>Never post profanity, racist, or sexist messages </w:t>
      </w:r>
    </w:p>
    <w:p w:rsidR="00662C34" w:rsidRPr="00897420" w:rsidRDefault="00662C34" w:rsidP="00662C34">
      <w:pPr>
        <w:numPr>
          <w:ilvl w:val="0"/>
          <w:numId w:val="14"/>
        </w:numPr>
        <w:shd w:val="clear" w:color="auto" w:fill="FFFFFF"/>
        <w:spacing w:before="100" w:beforeAutospacing="1" w:after="100" w:afterAutospacing="1"/>
      </w:pPr>
      <w:r w:rsidRPr="00897420">
        <w:rPr>
          <w:color w:val="2D3B45"/>
        </w:rPr>
        <w:t>Be respectful of fellow students and instructors </w:t>
      </w:r>
    </w:p>
    <w:p w:rsidR="00662C34" w:rsidRPr="00897420" w:rsidRDefault="00662C34" w:rsidP="00662C34">
      <w:pPr>
        <w:numPr>
          <w:ilvl w:val="0"/>
          <w:numId w:val="14"/>
        </w:numPr>
        <w:shd w:val="clear" w:color="auto" w:fill="FFFFFF"/>
        <w:spacing w:before="100" w:beforeAutospacing="1" w:after="100" w:afterAutospacing="1"/>
      </w:pPr>
      <w:r w:rsidRPr="00897420">
        <w:rPr>
          <w:color w:val="2D3B45"/>
        </w:rPr>
        <w:t>Never insult any person or their message content </w:t>
      </w:r>
    </w:p>
    <w:p w:rsidR="00662C34" w:rsidRPr="00897420" w:rsidRDefault="00662C34" w:rsidP="00662C34">
      <w:pPr>
        <w:numPr>
          <w:ilvl w:val="0"/>
          <w:numId w:val="14"/>
        </w:numPr>
        <w:shd w:val="clear" w:color="auto" w:fill="FFFFFF"/>
        <w:spacing w:before="100" w:beforeAutospacing="1" w:after="100" w:afterAutospacing="1"/>
      </w:pPr>
      <w:r w:rsidRPr="00897420">
        <w:rPr>
          <w:color w:val="2D3B45"/>
        </w:rPr>
        <w:t>Never plagiarize or publish intellectual property </w:t>
      </w:r>
    </w:p>
    <w:p w:rsidR="00662C34" w:rsidRPr="00897420" w:rsidRDefault="00662C34" w:rsidP="00662C34">
      <w:pPr>
        <w:numPr>
          <w:ilvl w:val="0"/>
          <w:numId w:val="14"/>
        </w:numPr>
        <w:shd w:val="clear" w:color="auto" w:fill="FFFFFF"/>
        <w:spacing w:before="100" w:beforeAutospacing="1" w:after="100" w:afterAutospacing="1"/>
      </w:pPr>
      <w:r w:rsidRPr="00897420">
        <w:rPr>
          <w:color w:val="2D3B45"/>
        </w:rPr>
        <w:t>Do not use text messaging abbreviations or slang </w:t>
      </w:r>
    </w:p>
    <w:p w:rsidR="00662C34" w:rsidRPr="00897420" w:rsidRDefault="00662C34" w:rsidP="00662C34">
      <w:pPr>
        <w:numPr>
          <w:ilvl w:val="0"/>
          <w:numId w:val="14"/>
        </w:numPr>
        <w:shd w:val="clear" w:color="auto" w:fill="FFFFFF"/>
        <w:spacing w:before="100" w:beforeAutospacing="1" w:after="100" w:afterAutospacing="1"/>
      </w:pPr>
      <w:r w:rsidRPr="00897420">
        <w:rPr>
          <w:color w:val="2D3B45"/>
        </w:rPr>
        <w:t>Do not type in all CAPS (this is considered online yelling) </w:t>
      </w:r>
    </w:p>
    <w:p w:rsidR="00662C34" w:rsidRPr="001072A4" w:rsidRDefault="00662C34" w:rsidP="00662C34"/>
    <w:p w:rsidR="00CC7F37" w:rsidRPr="00662C34" w:rsidRDefault="00CC7F37" w:rsidP="00662C34">
      <w:pPr>
        <w:autoSpaceDE w:val="0"/>
        <w:autoSpaceDN w:val="0"/>
        <w:adjustRightInd w:val="0"/>
      </w:pPr>
    </w:p>
    <w:sectPr w:rsidR="00CC7F37" w:rsidRPr="00662C34"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6DE" w:rsidRDefault="007926DE" w:rsidP="00F52ACC">
      <w:r>
        <w:separator/>
      </w:r>
    </w:p>
  </w:endnote>
  <w:endnote w:type="continuationSeparator" w:id="0">
    <w:p w:rsidR="007926DE" w:rsidRDefault="007926DE"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6DE" w:rsidRDefault="007926DE" w:rsidP="00F52ACC">
      <w:r>
        <w:separator/>
      </w:r>
    </w:p>
  </w:footnote>
  <w:footnote w:type="continuationSeparator" w:id="0">
    <w:p w:rsidR="007926DE" w:rsidRDefault="007926DE"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45936"/>
    <w:multiLevelType w:val="hybridMultilevel"/>
    <w:tmpl w:val="7F5C88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0C78F2"/>
    <w:multiLevelType w:val="hybridMultilevel"/>
    <w:tmpl w:val="48FC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9546EC"/>
    <w:multiLevelType w:val="hybridMultilevel"/>
    <w:tmpl w:val="9E4A11E4"/>
    <w:lvl w:ilvl="0" w:tplc="AC20F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D33F4"/>
    <w:multiLevelType w:val="hybridMultilevel"/>
    <w:tmpl w:val="88A20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5"/>
  </w:num>
  <w:num w:numId="5">
    <w:abstractNumId w:val="7"/>
  </w:num>
  <w:num w:numId="6">
    <w:abstractNumId w:val="13"/>
  </w:num>
  <w:num w:numId="7">
    <w:abstractNumId w:val="9"/>
  </w:num>
  <w:num w:numId="8">
    <w:abstractNumId w:val="8"/>
  </w:num>
  <w:num w:numId="9">
    <w:abstractNumId w:val="2"/>
  </w:num>
  <w:num w:numId="10">
    <w:abstractNumId w:val="4"/>
  </w:num>
  <w:num w:numId="11">
    <w:abstractNumId w:val="10"/>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20492B"/>
    <w:rsid w:val="00235FDF"/>
    <w:rsid w:val="0026401F"/>
    <w:rsid w:val="00294B47"/>
    <w:rsid w:val="00296855"/>
    <w:rsid w:val="002A47DA"/>
    <w:rsid w:val="002B1896"/>
    <w:rsid w:val="002C3219"/>
    <w:rsid w:val="002E0538"/>
    <w:rsid w:val="003064BE"/>
    <w:rsid w:val="00320C82"/>
    <w:rsid w:val="003415C6"/>
    <w:rsid w:val="00350FDF"/>
    <w:rsid w:val="00354D96"/>
    <w:rsid w:val="0037283C"/>
    <w:rsid w:val="003A2583"/>
    <w:rsid w:val="003A51CB"/>
    <w:rsid w:val="003A5636"/>
    <w:rsid w:val="003F1674"/>
    <w:rsid w:val="004229CB"/>
    <w:rsid w:val="00463A27"/>
    <w:rsid w:val="004E2543"/>
    <w:rsid w:val="00544C0B"/>
    <w:rsid w:val="005A2DB0"/>
    <w:rsid w:val="005A5A32"/>
    <w:rsid w:val="005C6C8D"/>
    <w:rsid w:val="005D2D96"/>
    <w:rsid w:val="006327C9"/>
    <w:rsid w:val="006342C9"/>
    <w:rsid w:val="0065601C"/>
    <w:rsid w:val="00662C34"/>
    <w:rsid w:val="006705DB"/>
    <w:rsid w:val="006835B9"/>
    <w:rsid w:val="006A4BFE"/>
    <w:rsid w:val="006B211F"/>
    <w:rsid w:val="0070051E"/>
    <w:rsid w:val="00710ED3"/>
    <w:rsid w:val="00722A73"/>
    <w:rsid w:val="007926DE"/>
    <w:rsid w:val="007E001E"/>
    <w:rsid w:val="007F5838"/>
    <w:rsid w:val="00822E3D"/>
    <w:rsid w:val="00852F83"/>
    <w:rsid w:val="0085664F"/>
    <w:rsid w:val="00861CB6"/>
    <w:rsid w:val="00885A8F"/>
    <w:rsid w:val="008A7EA5"/>
    <w:rsid w:val="008E3B4A"/>
    <w:rsid w:val="009130CF"/>
    <w:rsid w:val="00914403"/>
    <w:rsid w:val="00927540"/>
    <w:rsid w:val="00933CB6"/>
    <w:rsid w:val="00972574"/>
    <w:rsid w:val="00974E04"/>
    <w:rsid w:val="009B7F77"/>
    <w:rsid w:val="009C11E5"/>
    <w:rsid w:val="009C24E9"/>
    <w:rsid w:val="009D18F5"/>
    <w:rsid w:val="00A126C1"/>
    <w:rsid w:val="00A64972"/>
    <w:rsid w:val="00A75042"/>
    <w:rsid w:val="00AC5280"/>
    <w:rsid w:val="00AD734D"/>
    <w:rsid w:val="00AF0EC8"/>
    <w:rsid w:val="00B4469F"/>
    <w:rsid w:val="00B91E8D"/>
    <w:rsid w:val="00B9243F"/>
    <w:rsid w:val="00BD1F52"/>
    <w:rsid w:val="00BF5892"/>
    <w:rsid w:val="00BF7128"/>
    <w:rsid w:val="00C07D74"/>
    <w:rsid w:val="00C12943"/>
    <w:rsid w:val="00C1778D"/>
    <w:rsid w:val="00C4544A"/>
    <w:rsid w:val="00C652C2"/>
    <w:rsid w:val="00CA1A52"/>
    <w:rsid w:val="00CC17BC"/>
    <w:rsid w:val="00CC7F37"/>
    <w:rsid w:val="00CD24CE"/>
    <w:rsid w:val="00CE526B"/>
    <w:rsid w:val="00CF7D5D"/>
    <w:rsid w:val="00D05433"/>
    <w:rsid w:val="00D10355"/>
    <w:rsid w:val="00D1677D"/>
    <w:rsid w:val="00D3204C"/>
    <w:rsid w:val="00D7703F"/>
    <w:rsid w:val="00E00EF3"/>
    <w:rsid w:val="00E352FE"/>
    <w:rsid w:val="00EA25BA"/>
    <w:rsid w:val="00EA5BD3"/>
    <w:rsid w:val="00EB58F7"/>
    <w:rsid w:val="00EC4C94"/>
    <w:rsid w:val="00F20835"/>
    <w:rsid w:val="00F50088"/>
    <w:rsid w:val="00F52ACC"/>
    <w:rsid w:val="00F9780B"/>
    <w:rsid w:val="00FB6121"/>
    <w:rsid w:val="00FC24CD"/>
    <w:rsid w:val="00FE2E6F"/>
    <w:rsid w:val="00FF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90266"/>
  <w15:docId w15:val="{E2DA1BDA-EC0E-4A46-B9C8-A0367943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uiPriority w:val="99"/>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character" w:customStyle="1" w:styleId="Heading2Char">
    <w:name w:val="Heading 2 Char"/>
    <w:basedOn w:val="DefaultParagraphFont"/>
    <w:link w:val="Heading2"/>
    <w:rsid w:val="009D18F5"/>
    <w:rPr>
      <w:b/>
      <w:bCs/>
      <w:sz w:val="24"/>
      <w:szCs w:val="24"/>
    </w:rPr>
  </w:style>
  <w:style w:type="character" w:customStyle="1" w:styleId="TitleChar">
    <w:name w:val="Title Char"/>
    <w:basedOn w:val="DefaultParagraphFont"/>
    <w:link w:val="Title"/>
    <w:rsid w:val="00350FDF"/>
    <w:rPr>
      <w:rFonts w:ascii="Arial Unicode MS" w:eastAsia="Arial Unicode MS" w:hAnsi="Arial Unicode MS" w:cs="Arial Unicode MS"/>
      <w:sz w:val="24"/>
      <w:szCs w:val="24"/>
    </w:rPr>
  </w:style>
  <w:style w:type="paragraph" w:styleId="ListParagraph">
    <w:name w:val="List Paragraph"/>
    <w:basedOn w:val="Normal"/>
    <w:uiPriority w:val="34"/>
    <w:qFormat/>
    <w:rsid w:val="00350FDF"/>
    <w:pPr>
      <w:ind w:left="720"/>
      <w:contextualSpacing/>
    </w:pPr>
  </w:style>
  <w:style w:type="paragraph" w:styleId="NormalWeb">
    <w:name w:val="Normal (Web)"/>
    <w:basedOn w:val="Normal"/>
    <w:uiPriority w:val="99"/>
    <w:unhideWhenUsed/>
    <w:rsid w:val="00662C3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4</cp:revision>
  <cp:lastPrinted>2016-08-22T13:05:00Z</cp:lastPrinted>
  <dcterms:created xsi:type="dcterms:W3CDTF">2020-04-22T17:41:00Z</dcterms:created>
  <dcterms:modified xsi:type="dcterms:W3CDTF">2020-08-10T22:32:00Z</dcterms:modified>
</cp:coreProperties>
</file>