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B126" w14:textId="59ED9C1B"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1D5935">
        <w:rPr>
          <w:noProof/>
          <w:sz w:val="20"/>
        </w:rPr>
        <w:drawing>
          <wp:inline distT="0" distB="0" distL="0" distR="0" wp14:anchorId="0B8A9925" wp14:editId="3C60D667">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EC6D14D" w14:textId="6A8EC78E" w:rsidR="008E03C7" w:rsidRPr="00E56BF0" w:rsidRDefault="00432F5D">
      <w:pPr>
        <w:pStyle w:val="Title"/>
        <w:spacing w:before="0" w:beforeAutospacing="0" w:after="0" w:afterAutospacing="0"/>
        <w:jc w:val="center"/>
        <w:rPr>
          <w:rFonts w:ascii="Times New Roman" w:hAnsi="Times New Roman" w:cs="Times New Roman"/>
          <w:b/>
          <w:bCs/>
        </w:rPr>
      </w:pPr>
      <w:r w:rsidRPr="00E56BF0">
        <w:rPr>
          <w:rFonts w:ascii="Times New Roman" w:hAnsi="Times New Roman" w:cs="Times New Roman"/>
          <w:b/>
          <w:bCs/>
        </w:rPr>
        <w:t xml:space="preserve">MASTER </w:t>
      </w:r>
      <w:r w:rsidR="008E03C7" w:rsidRPr="00E56BF0">
        <w:rPr>
          <w:rFonts w:ascii="Times New Roman" w:hAnsi="Times New Roman" w:cs="Times New Roman"/>
          <w:b/>
          <w:bCs/>
        </w:rPr>
        <w:t>SYLLABUS</w:t>
      </w:r>
    </w:p>
    <w:p w14:paraId="0C58504A" w14:textId="77777777" w:rsidR="00432F5D" w:rsidRPr="00E56BF0" w:rsidRDefault="00432F5D">
      <w:pPr>
        <w:rPr>
          <w:b/>
        </w:rPr>
      </w:pPr>
    </w:p>
    <w:p w14:paraId="1C5261F0" w14:textId="77777777" w:rsidR="00E56BF0" w:rsidRDefault="00AA3D9B" w:rsidP="00D95EBA">
      <w:r w:rsidRPr="00E56BF0">
        <w:rPr>
          <w:b/>
        </w:rPr>
        <w:t xml:space="preserve">COURSE:  </w:t>
      </w:r>
      <w:r w:rsidR="00A30809" w:rsidRPr="00E56BF0">
        <w:t>CULN 1101</w:t>
      </w:r>
      <w:r w:rsidR="008C4C5B" w:rsidRPr="00E56BF0">
        <w:t xml:space="preserve"> </w:t>
      </w:r>
      <w:r w:rsidR="00A30809" w:rsidRPr="00E56BF0">
        <w:t>Culinary History and Development</w:t>
      </w:r>
      <w:r w:rsidR="000C0DD5" w:rsidRPr="00E56BF0">
        <w:tab/>
      </w:r>
      <w:r w:rsidR="000C0DD5" w:rsidRPr="00E56BF0">
        <w:tab/>
      </w:r>
    </w:p>
    <w:p w14:paraId="0CB9F2D8" w14:textId="77777777" w:rsidR="00E56BF0" w:rsidRDefault="00E56BF0" w:rsidP="00D95EBA">
      <w:pPr>
        <w:rPr>
          <w:b/>
          <w:bCs/>
        </w:rPr>
      </w:pPr>
    </w:p>
    <w:p w14:paraId="330CEE24" w14:textId="52547283" w:rsidR="00D95EBA" w:rsidRPr="00E56BF0" w:rsidRDefault="00D95EBA" w:rsidP="00D95EBA">
      <w:r w:rsidRPr="00E56BF0">
        <w:rPr>
          <w:b/>
          <w:bCs/>
        </w:rPr>
        <w:t xml:space="preserve">CRN:  </w:t>
      </w:r>
    </w:p>
    <w:p w14:paraId="1218AAF4" w14:textId="77777777" w:rsidR="008E03C7" w:rsidRPr="00E56BF0" w:rsidRDefault="008E03C7"/>
    <w:p w14:paraId="26FB8126" w14:textId="77777777" w:rsidR="00E56BF0" w:rsidRDefault="008E03C7">
      <w:pPr>
        <w:rPr>
          <w:bCs/>
        </w:rPr>
      </w:pPr>
      <w:r w:rsidRPr="00E56BF0">
        <w:rPr>
          <w:b/>
          <w:bCs/>
        </w:rPr>
        <w:t xml:space="preserve">CREDIT HOURS (Lecture/Lab/Total):  </w:t>
      </w:r>
      <w:r w:rsidR="00A30809" w:rsidRPr="00E56BF0">
        <w:rPr>
          <w:bCs/>
        </w:rPr>
        <w:t>3</w:t>
      </w:r>
      <w:r w:rsidRPr="00E56BF0">
        <w:rPr>
          <w:bCs/>
        </w:rPr>
        <w:t>/</w:t>
      </w:r>
      <w:r w:rsidR="00EF5B09" w:rsidRPr="00E56BF0">
        <w:rPr>
          <w:bCs/>
        </w:rPr>
        <w:t>0</w:t>
      </w:r>
      <w:r w:rsidRPr="00E56BF0">
        <w:rPr>
          <w:bCs/>
        </w:rPr>
        <w:t>/</w:t>
      </w:r>
      <w:r w:rsidR="00A30809" w:rsidRPr="00E56BF0">
        <w:rPr>
          <w:bCs/>
        </w:rPr>
        <w:t xml:space="preserve">3 </w:t>
      </w:r>
    </w:p>
    <w:p w14:paraId="38ACA576" w14:textId="77777777" w:rsidR="00E56BF0" w:rsidRDefault="00E56BF0">
      <w:pPr>
        <w:rPr>
          <w:bCs/>
        </w:rPr>
      </w:pPr>
    </w:p>
    <w:p w14:paraId="57631E3E" w14:textId="19965E4E" w:rsidR="008E03C7" w:rsidRPr="00E56BF0" w:rsidRDefault="008E03C7">
      <w:r w:rsidRPr="00E56BF0">
        <w:rPr>
          <w:b/>
          <w:bCs/>
        </w:rPr>
        <w:t xml:space="preserve">CONTACT HOURS (Lecture/Lab/Total):  </w:t>
      </w:r>
      <w:r w:rsidR="00A30809" w:rsidRPr="00E56BF0">
        <w:rPr>
          <w:bCs/>
        </w:rPr>
        <w:t>45/0/45</w:t>
      </w:r>
    </w:p>
    <w:p w14:paraId="108C14EE" w14:textId="77777777" w:rsidR="008E03C7" w:rsidRPr="00E56BF0" w:rsidRDefault="00B652CA" w:rsidP="00985FE6">
      <w:pPr>
        <w:pStyle w:val="BodyText"/>
        <w:rPr>
          <w:rFonts w:ascii="Times New Roman" w:hAnsi="Times New Roman" w:cs="Times New Roman"/>
        </w:rPr>
      </w:pPr>
      <w:r w:rsidRPr="00E56BF0">
        <w:rPr>
          <w:rFonts w:ascii="Times New Roman" w:hAnsi="Times New Roman" w:cs="Times New Roman"/>
        </w:rPr>
        <w:t xml:space="preserve"> </w:t>
      </w:r>
    </w:p>
    <w:p w14:paraId="690BB138" w14:textId="77777777" w:rsidR="00AA3D9B" w:rsidRPr="00E56BF0" w:rsidRDefault="008E03C7">
      <w:pPr>
        <w:pStyle w:val="BodyText"/>
        <w:rPr>
          <w:rFonts w:ascii="Times New Roman" w:hAnsi="Times New Roman" w:cs="Times New Roman"/>
        </w:rPr>
      </w:pPr>
      <w:r w:rsidRPr="00E56BF0">
        <w:rPr>
          <w:rFonts w:ascii="Times New Roman" w:hAnsi="Times New Roman" w:cs="Times New Roman"/>
          <w:b/>
          <w:bCs/>
          <w:i w:val="0"/>
          <w:iCs w:val="0"/>
        </w:rPr>
        <w:t>INSTRUCTOR INFORMATION:</w:t>
      </w:r>
      <w:r w:rsidRPr="00E56BF0">
        <w:rPr>
          <w:rFonts w:ascii="Times New Roman" w:hAnsi="Times New Roman" w:cs="Times New Roman"/>
        </w:rPr>
        <w:t xml:space="preserve"> </w:t>
      </w:r>
    </w:p>
    <w:p w14:paraId="009AAB7B" w14:textId="54A6077C" w:rsidR="00FF5AD1" w:rsidRPr="00E56BF0" w:rsidRDefault="00AA3D9B" w:rsidP="00985FE6">
      <w:pPr>
        <w:pStyle w:val="BodyText"/>
        <w:tabs>
          <w:tab w:val="left" w:pos="720"/>
        </w:tabs>
        <w:rPr>
          <w:rFonts w:ascii="Times New Roman" w:hAnsi="Times New Roman" w:cs="Times New Roman"/>
          <w:b/>
          <w:i w:val="0"/>
        </w:rPr>
      </w:pPr>
      <w:r w:rsidRPr="00E56BF0">
        <w:rPr>
          <w:rFonts w:ascii="Times New Roman" w:hAnsi="Times New Roman" w:cs="Times New Roman"/>
          <w:i w:val="0"/>
        </w:rPr>
        <w:tab/>
      </w:r>
      <w:r w:rsidRPr="00E56BF0">
        <w:rPr>
          <w:rFonts w:ascii="Times New Roman" w:hAnsi="Times New Roman" w:cs="Times New Roman"/>
          <w:b/>
          <w:i w:val="0"/>
        </w:rPr>
        <w:t xml:space="preserve">Name:  </w:t>
      </w:r>
    </w:p>
    <w:p w14:paraId="48B14402" w14:textId="0079F0AD" w:rsidR="00960750" w:rsidRPr="00E56BF0" w:rsidRDefault="00AA3D9B" w:rsidP="00985FE6">
      <w:pPr>
        <w:pStyle w:val="BodyText"/>
        <w:tabs>
          <w:tab w:val="left" w:pos="720"/>
        </w:tabs>
        <w:rPr>
          <w:rFonts w:ascii="Times New Roman" w:hAnsi="Times New Roman" w:cs="Times New Roman"/>
          <w:b/>
          <w:i w:val="0"/>
        </w:rPr>
      </w:pPr>
      <w:r w:rsidRPr="00E56BF0">
        <w:rPr>
          <w:rFonts w:ascii="Times New Roman" w:hAnsi="Times New Roman" w:cs="Times New Roman"/>
          <w:b/>
          <w:i w:val="0"/>
        </w:rPr>
        <w:tab/>
        <w:t>Email:</w:t>
      </w:r>
      <w:r w:rsidRPr="00E56BF0">
        <w:rPr>
          <w:rFonts w:ascii="Times New Roman" w:hAnsi="Times New Roman" w:cs="Times New Roman"/>
          <w:b/>
          <w:i w:val="0"/>
        </w:rPr>
        <w:tab/>
      </w:r>
    </w:p>
    <w:p w14:paraId="538ACEA7" w14:textId="6112BB0B" w:rsidR="00FF5AD1" w:rsidRPr="00E56BF0" w:rsidRDefault="00960750" w:rsidP="00985FE6">
      <w:pPr>
        <w:pStyle w:val="BodyText"/>
        <w:tabs>
          <w:tab w:val="left" w:pos="720"/>
        </w:tabs>
        <w:rPr>
          <w:rFonts w:ascii="Times New Roman" w:hAnsi="Times New Roman" w:cs="Times New Roman"/>
          <w:b/>
          <w:i w:val="0"/>
        </w:rPr>
      </w:pPr>
      <w:r w:rsidRPr="00E56BF0">
        <w:rPr>
          <w:rFonts w:ascii="Times New Roman" w:hAnsi="Times New Roman" w:cs="Times New Roman"/>
          <w:b/>
          <w:i w:val="0"/>
        </w:rPr>
        <w:t xml:space="preserve">            </w:t>
      </w:r>
      <w:r w:rsidR="00AA3D9B" w:rsidRPr="00E56BF0">
        <w:rPr>
          <w:rFonts w:ascii="Times New Roman" w:hAnsi="Times New Roman" w:cs="Times New Roman"/>
          <w:b/>
          <w:i w:val="0"/>
        </w:rPr>
        <w:t>Phone</w:t>
      </w:r>
      <w:r w:rsidR="00A42553" w:rsidRPr="00E56BF0">
        <w:rPr>
          <w:rFonts w:ascii="Times New Roman" w:hAnsi="Times New Roman" w:cs="Times New Roman"/>
          <w:b/>
          <w:i w:val="0"/>
        </w:rPr>
        <w:t xml:space="preserve">:  </w:t>
      </w:r>
    </w:p>
    <w:p w14:paraId="0F26BE61" w14:textId="269E768E" w:rsidR="00FF5AD1" w:rsidRPr="00E56BF0" w:rsidRDefault="00AA3D9B" w:rsidP="00985FE6">
      <w:pPr>
        <w:pStyle w:val="BodyText"/>
        <w:tabs>
          <w:tab w:val="left" w:pos="720"/>
        </w:tabs>
        <w:rPr>
          <w:rFonts w:ascii="Times New Roman" w:hAnsi="Times New Roman" w:cs="Times New Roman"/>
          <w:b/>
          <w:i w:val="0"/>
        </w:rPr>
      </w:pPr>
      <w:r w:rsidRPr="00E56BF0">
        <w:rPr>
          <w:rFonts w:ascii="Times New Roman" w:hAnsi="Times New Roman" w:cs="Times New Roman"/>
          <w:b/>
          <w:i w:val="0"/>
        </w:rPr>
        <w:tab/>
        <w:t>Office:</w:t>
      </w:r>
      <w:r w:rsidR="00A42553" w:rsidRPr="00E56BF0">
        <w:rPr>
          <w:rFonts w:ascii="Times New Roman" w:hAnsi="Times New Roman" w:cs="Times New Roman"/>
          <w:b/>
          <w:i w:val="0"/>
        </w:rPr>
        <w:t xml:space="preserve"> </w:t>
      </w:r>
    </w:p>
    <w:p w14:paraId="5C623D51" w14:textId="2836F78F" w:rsidR="00FF5AD1" w:rsidRPr="00E56BF0" w:rsidRDefault="00AA3D9B" w:rsidP="00985FE6">
      <w:pPr>
        <w:pStyle w:val="BodyText"/>
        <w:tabs>
          <w:tab w:val="left" w:pos="720"/>
        </w:tabs>
        <w:rPr>
          <w:rFonts w:ascii="Times New Roman" w:hAnsi="Times New Roman" w:cs="Times New Roman"/>
          <w:b/>
          <w:i w:val="0"/>
        </w:rPr>
      </w:pPr>
      <w:r w:rsidRPr="00E56BF0">
        <w:rPr>
          <w:rFonts w:ascii="Times New Roman" w:hAnsi="Times New Roman" w:cs="Times New Roman"/>
          <w:b/>
          <w:i w:val="0"/>
        </w:rPr>
        <w:tab/>
        <w:t>Office Hours:</w:t>
      </w:r>
      <w:r w:rsidR="00022140" w:rsidRPr="00E56BF0">
        <w:rPr>
          <w:rFonts w:ascii="Times New Roman" w:hAnsi="Times New Roman" w:cs="Times New Roman"/>
          <w:b/>
          <w:i w:val="0"/>
        </w:rPr>
        <w:t xml:space="preserve"> </w:t>
      </w:r>
    </w:p>
    <w:p w14:paraId="3FD74177" w14:textId="5FC3F7D9" w:rsidR="00F23692" w:rsidRPr="00E56BF0" w:rsidRDefault="00AA3D9B" w:rsidP="00985FE6">
      <w:pPr>
        <w:pStyle w:val="BodyText"/>
        <w:tabs>
          <w:tab w:val="left" w:pos="720"/>
        </w:tabs>
        <w:rPr>
          <w:rFonts w:ascii="Times New Roman" w:hAnsi="Times New Roman" w:cs="Times New Roman"/>
          <w:b/>
          <w:i w:val="0"/>
        </w:rPr>
      </w:pPr>
      <w:r w:rsidRPr="00E56BF0">
        <w:rPr>
          <w:rFonts w:ascii="Times New Roman" w:hAnsi="Times New Roman" w:cs="Times New Roman"/>
          <w:b/>
          <w:i w:val="0"/>
        </w:rPr>
        <w:tab/>
        <w:t>Class Location:</w:t>
      </w:r>
      <w:r w:rsidR="000C0DD5" w:rsidRPr="00E56BF0">
        <w:rPr>
          <w:rFonts w:ascii="Times New Roman" w:hAnsi="Times New Roman" w:cs="Times New Roman"/>
          <w:b/>
          <w:i w:val="0"/>
        </w:rPr>
        <w:t xml:space="preserve"> </w:t>
      </w:r>
    </w:p>
    <w:p w14:paraId="3FF7416E" w14:textId="77777777" w:rsidR="00144661" w:rsidRPr="00E56BF0" w:rsidRDefault="00144661" w:rsidP="000C0DD5">
      <w:pPr>
        <w:rPr>
          <w:b/>
        </w:rPr>
      </w:pPr>
    </w:p>
    <w:p w14:paraId="0B95F294" w14:textId="77777777" w:rsidR="000C0DD5" w:rsidRPr="00E56BF0" w:rsidRDefault="008E03C7" w:rsidP="000C0DD5">
      <w:r w:rsidRPr="00E56BF0">
        <w:rPr>
          <w:b/>
        </w:rPr>
        <w:t>COURSE DESCRIPTION</w:t>
      </w:r>
      <w:r w:rsidR="000C04D5" w:rsidRPr="00E56BF0">
        <w:rPr>
          <w:b/>
        </w:rPr>
        <w:t>:</w:t>
      </w:r>
      <w:r w:rsidR="00432F5D" w:rsidRPr="00E56BF0">
        <w:t xml:space="preserve">  </w:t>
      </w:r>
      <w:r w:rsidR="00A30809" w:rsidRPr="00E56BF0">
        <w:t>History and progression of world cuisine including influences of geography, politics, religion, and cultural characteristics. Emphasis on international and regional American food ways as well as current trends and career opportunities in the foodservice industry.</w:t>
      </w:r>
    </w:p>
    <w:p w14:paraId="1287D489" w14:textId="77777777" w:rsidR="00990F1E" w:rsidRPr="00E56BF0" w:rsidRDefault="00990F1E">
      <w:pPr>
        <w:rPr>
          <w:b/>
          <w:bCs/>
        </w:rPr>
      </w:pPr>
    </w:p>
    <w:p w14:paraId="7FF14B28" w14:textId="77777777" w:rsidR="004E0550" w:rsidRPr="00E56BF0" w:rsidRDefault="008E03C7">
      <w:pPr>
        <w:rPr>
          <w:bCs/>
        </w:rPr>
      </w:pPr>
      <w:r w:rsidRPr="00E56BF0">
        <w:rPr>
          <w:b/>
          <w:bCs/>
        </w:rPr>
        <w:t>PREREQUISITES:</w:t>
      </w:r>
      <w:r w:rsidR="00432F5D" w:rsidRPr="00E56BF0">
        <w:rPr>
          <w:b/>
          <w:bCs/>
        </w:rPr>
        <w:t xml:space="preserve">  </w:t>
      </w:r>
      <w:r w:rsidR="00432F5D" w:rsidRPr="00E56BF0">
        <w:rPr>
          <w:bCs/>
        </w:rPr>
        <w:t>None</w:t>
      </w:r>
    </w:p>
    <w:p w14:paraId="66DD30FE" w14:textId="77777777" w:rsidR="008E03C7" w:rsidRPr="00E56BF0" w:rsidRDefault="008E03C7">
      <w:pPr>
        <w:pStyle w:val="Heading2"/>
        <w:ind w:hanging="5040"/>
      </w:pPr>
    </w:p>
    <w:p w14:paraId="4EAD7D07" w14:textId="77777777" w:rsidR="00F23692" w:rsidRPr="00E56BF0" w:rsidRDefault="004D56E6" w:rsidP="00A30809">
      <w:pPr>
        <w:pStyle w:val="Heading2"/>
        <w:ind w:hanging="5040"/>
      </w:pPr>
      <w:r w:rsidRPr="00E56BF0">
        <w:t>LEARNING OUTCOMES</w:t>
      </w:r>
      <w:r w:rsidR="000C04D5" w:rsidRPr="00E56BF0">
        <w:t xml:space="preserve">:  </w:t>
      </w:r>
      <w:r w:rsidR="000546AF" w:rsidRPr="00E56BF0">
        <w:t>Upon completion of this course students will be able to:</w:t>
      </w:r>
    </w:p>
    <w:p w14:paraId="70A25FF0" w14:textId="77777777" w:rsidR="000546AF" w:rsidRPr="00E56BF0" w:rsidRDefault="000546AF" w:rsidP="000546AF">
      <w:pPr>
        <w:pStyle w:val="ListParagraph"/>
        <w:numPr>
          <w:ilvl w:val="0"/>
          <w:numId w:val="11"/>
        </w:numPr>
      </w:pPr>
      <w:r w:rsidRPr="00E56BF0">
        <w:t>Understand the beginnings of food and food creation</w:t>
      </w:r>
    </w:p>
    <w:p w14:paraId="204777B2" w14:textId="77777777" w:rsidR="000546AF" w:rsidRPr="00E56BF0" w:rsidRDefault="000546AF" w:rsidP="000546AF">
      <w:pPr>
        <w:pStyle w:val="ListParagraph"/>
        <w:numPr>
          <w:ilvl w:val="0"/>
          <w:numId w:val="11"/>
        </w:numPr>
      </w:pPr>
      <w:r w:rsidRPr="00E56BF0">
        <w:t>Recognize countries of origin of particular foods and how they helped shape culinary today.</w:t>
      </w:r>
    </w:p>
    <w:p w14:paraId="70C7A4BA" w14:textId="77777777" w:rsidR="000546AF" w:rsidRPr="00E56BF0" w:rsidRDefault="000546AF" w:rsidP="000546AF">
      <w:pPr>
        <w:pStyle w:val="ListParagraph"/>
        <w:numPr>
          <w:ilvl w:val="0"/>
          <w:numId w:val="11"/>
        </w:numPr>
      </w:pPr>
      <w:r w:rsidRPr="00E56BF0">
        <w:t>Recognize the religious and empire control of food and food production.</w:t>
      </w:r>
    </w:p>
    <w:p w14:paraId="36077532" w14:textId="77777777" w:rsidR="000546AF" w:rsidRPr="00E56BF0" w:rsidRDefault="000546AF" w:rsidP="000546AF">
      <w:pPr>
        <w:pStyle w:val="ListParagraph"/>
        <w:numPr>
          <w:ilvl w:val="0"/>
          <w:numId w:val="11"/>
        </w:numPr>
      </w:pPr>
      <w:r w:rsidRPr="00E56BF0">
        <w:t>Understand the modern levels of culinary production and their origins.</w:t>
      </w:r>
    </w:p>
    <w:p w14:paraId="5727E24B" w14:textId="77777777" w:rsidR="00F23692" w:rsidRPr="00E56BF0" w:rsidRDefault="00F23692" w:rsidP="00990F1E">
      <w:pPr>
        <w:rPr>
          <w:b/>
        </w:rPr>
      </w:pPr>
    </w:p>
    <w:p w14:paraId="30213D00" w14:textId="77777777" w:rsidR="00A159D6" w:rsidRPr="00E56BF0" w:rsidRDefault="00FF5AD1" w:rsidP="00990F1E">
      <w:pPr>
        <w:rPr>
          <w:b/>
        </w:rPr>
      </w:pPr>
      <w:r w:rsidRPr="00E56BF0">
        <w:rPr>
          <w:b/>
        </w:rPr>
        <w:t>ASSESSMENT MEASURES:</w:t>
      </w:r>
    </w:p>
    <w:p w14:paraId="062DF61B" w14:textId="77777777" w:rsidR="00990F1E" w:rsidRPr="00E56BF0" w:rsidRDefault="00990F1E" w:rsidP="00990F1E">
      <w:pPr>
        <w:pStyle w:val="ListParagraph"/>
        <w:numPr>
          <w:ilvl w:val="0"/>
          <w:numId w:val="8"/>
        </w:numPr>
      </w:pPr>
      <w:r w:rsidRPr="00E56BF0">
        <w:t xml:space="preserve">Class work using book </w:t>
      </w:r>
      <w:r w:rsidR="00A30809" w:rsidRPr="00E56BF0">
        <w:t xml:space="preserve">or </w:t>
      </w:r>
      <w:proofErr w:type="spellStart"/>
      <w:r w:rsidR="00A30809" w:rsidRPr="00E56BF0">
        <w:t>ebook</w:t>
      </w:r>
      <w:proofErr w:type="spellEnd"/>
    </w:p>
    <w:p w14:paraId="2C4719C4" w14:textId="77777777" w:rsidR="00990F1E" w:rsidRPr="00E56BF0" w:rsidRDefault="00990F1E" w:rsidP="00990F1E">
      <w:pPr>
        <w:pStyle w:val="ListParagraph"/>
        <w:numPr>
          <w:ilvl w:val="0"/>
          <w:numId w:val="8"/>
        </w:numPr>
      </w:pPr>
      <w:r w:rsidRPr="00E56BF0">
        <w:t>Attendance</w:t>
      </w:r>
    </w:p>
    <w:p w14:paraId="3EB43145" w14:textId="77777777" w:rsidR="00990F1E" w:rsidRPr="00E56BF0" w:rsidRDefault="00990F1E" w:rsidP="00990F1E">
      <w:pPr>
        <w:pStyle w:val="ListParagraph"/>
        <w:numPr>
          <w:ilvl w:val="0"/>
          <w:numId w:val="8"/>
        </w:numPr>
      </w:pPr>
      <w:r w:rsidRPr="00E56BF0">
        <w:t>Class participation</w:t>
      </w:r>
    </w:p>
    <w:p w14:paraId="21D2FF55" w14:textId="77777777" w:rsidR="00990F1E" w:rsidRPr="00E56BF0" w:rsidRDefault="00A30809" w:rsidP="00990F1E">
      <w:pPr>
        <w:pStyle w:val="ListParagraph"/>
        <w:numPr>
          <w:ilvl w:val="0"/>
          <w:numId w:val="8"/>
        </w:numPr>
      </w:pPr>
      <w:r w:rsidRPr="00E56BF0">
        <w:t>Written Exams</w:t>
      </w:r>
    </w:p>
    <w:p w14:paraId="369A1C7F" w14:textId="77777777" w:rsidR="00990F1E" w:rsidRPr="00E56BF0" w:rsidRDefault="00990F1E" w:rsidP="00990F1E">
      <w:pPr>
        <w:pStyle w:val="ListParagraph"/>
        <w:numPr>
          <w:ilvl w:val="0"/>
          <w:numId w:val="8"/>
        </w:numPr>
      </w:pPr>
      <w:r w:rsidRPr="00E56BF0">
        <w:t>Individual assignments</w:t>
      </w:r>
    </w:p>
    <w:p w14:paraId="10ADED1E" w14:textId="6F516274" w:rsidR="000546AF" w:rsidRPr="00E56BF0" w:rsidRDefault="000C04D5" w:rsidP="00E56BF0">
      <w:pPr>
        <w:autoSpaceDE w:val="0"/>
        <w:autoSpaceDN w:val="0"/>
        <w:adjustRightInd w:val="0"/>
        <w:spacing w:before="240"/>
      </w:pPr>
      <w:r w:rsidRPr="00E56BF0">
        <w:rPr>
          <w:b/>
        </w:rPr>
        <w:t xml:space="preserve">REQUIRED </w:t>
      </w:r>
      <w:r w:rsidR="008E03C7" w:rsidRPr="00E56BF0">
        <w:rPr>
          <w:b/>
        </w:rPr>
        <w:t>TEXTBOOK</w:t>
      </w:r>
      <w:r w:rsidRPr="00E56BF0">
        <w:rPr>
          <w:b/>
        </w:rPr>
        <w:t>/</w:t>
      </w:r>
      <w:r w:rsidR="008E03C7" w:rsidRPr="00E56BF0">
        <w:rPr>
          <w:b/>
        </w:rPr>
        <w:t>S</w:t>
      </w:r>
      <w:r w:rsidRPr="00E56BF0">
        <w:rPr>
          <w:b/>
        </w:rPr>
        <w:t>:</w:t>
      </w:r>
      <w:r w:rsidR="00E24A07" w:rsidRPr="00E56BF0">
        <w:rPr>
          <w:b/>
        </w:rPr>
        <w:t xml:space="preserve">  </w:t>
      </w:r>
      <w:r w:rsidR="00A42553" w:rsidRPr="00E56BF0">
        <w:t xml:space="preserve">Cuisine &amp; Culture Third Edition, Linda </w:t>
      </w:r>
      <w:proofErr w:type="spellStart"/>
      <w:r w:rsidR="00A42553" w:rsidRPr="00E56BF0">
        <w:t>Civitello</w:t>
      </w:r>
      <w:proofErr w:type="spellEnd"/>
      <w:r w:rsidR="00CE455D" w:rsidRPr="00E56BF0">
        <w:t xml:space="preserve">, </w:t>
      </w:r>
      <w:r w:rsidR="00A42553" w:rsidRPr="00E56BF0">
        <w:t>ISBN</w:t>
      </w:r>
      <w:r w:rsidR="00CE455D" w:rsidRPr="00E56BF0">
        <w:t xml:space="preserve"> 978-0-470-40371-6(</w:t>
      </w:r>
      <w:proofErr w:type="spellStart"/>
      <w:r w:rsidR="00CE455D" w:rsidRPr="00E56BF0">
        <w:t>pbk</w:t>
      </w:r>
      <w:proofErr w:type="spellEnd"/>
      <w:r w:rsidR="00CE455D" w:rsidRPr="00E56BF0">
        <w:t>); 978-0-470-41195-7(</w:t>
      </w:r>
      <w:proofErr w:type="spellStart"/>
      <w:r w:rsidR="00CE455D" w:rsidRPr="00E56BF0">
        <w:t>ebk</w:t>
      </w:r>
      <w:proofErr w:type="spellEnd"/>
      <w:r w:rsidR="00CE455D" w:rsidRPr="00E56BF0">
        <w:t>)</w:t>
      </w:r>
    </w:p>
    <w:p w14:paraId="7B6E5C01" w14:textId="77777777" w:rsidR="00F23692" w:rsidRPr="00E56BF0" w:rsidRDefault="00F23692" w:rsidP="00F23692"/>
    <w:p w14:paraId="53CC96D6" w14:textId="77777777" w:rsidR="00F23692" w:rsidRPr="00E56BF0" w:rsidRDefault="000C04D5" w:rsidP="00F23692">
      <w:r w:rsidRPr="00E56BF0">
        <w:rPr>
          <w:b/>
        </w:rPr>
        <w:t>SUPPLIES AND EQUIPMENT:</w:t>
      </w:r>
      <w:r w:rsidR="00F530FE" w:rsidRPr="00E56BF0">
        <w:rPr>
          <w:b/>
        </w:rPr>
        <w:t xml:space="preserve">  </w:t>
      </w:r>
      <w:r w:rsidR="00DC6EEE" w:rsidRPr="00E56BF0">
        <w:rPr>
          <w:rFonts w:eastAsia="Calibri"/>
        </w:rPr>
        <w:t>Computer with internet capabilities.</w:t>
      </w:r>
    </w:p>
    <w:p w14:paraId="6AC36EF9" w14:textId="77777777" w:rsidR="000C04D5" w:rsidRPr="00E56BF0" w:rsidRDefault="000C04D5" w:rsidP="000C04D5"/>
    <w:p w14:paraId="1D2BBFE8" w14:textId="77777777" w:rsidR="00E56BF0" w:rsidRPr="00897420" w:rsidRDefault="00E56BF0" w:rsidP="00E56BF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26DF56F" w14:textId="77777777" w:rsidR="00E56BF0" w:rsidRPr="00897420" w:rsidRDefault="00E56BF0" w:rsidP="00E56BF0">
      <w:pPr>
        <w:rPr>
          <w:b/>
          <w:bCs/>
        </w:rPr>
      </w:pPr>
    </w:p>
    <w:p w14:paraId="3F6D681C" w14:textId="77777777" w:rsidR="00E56BF0" w:rsidRPr="00897420" w:rsidRDefault="00E56BF0" w:rsidP="00E56BF0">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33FCA45" w14:textId="77777777" w:rsidR="00E56BF0" w:rsidRPr="00897420" w:rsidRDefault="00E56BF0" w:rsidP="00E56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213F9994" w14:textId="77777777" w:rsidR="00E56BF0" w:rsidRPr="00897420" w:rsidRDefault="00E56BF0" w:rsidP="00E56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FF37472" w14:textId="77777777" w:rsidR="00E56BF0" w:rsidRPr="00897420" w:rsidRDefault="00E56BF0" w:rsidP="00E56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9C6FD4C" w14:textId="77777777" w:rsidR="00E56BF0" w:rsidRPr="00897420" w:rsidRDefault="00E56BF0" w:rsidP="00E56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41F03C2E" w14:textId="77777777" w:rsidR="00E56BF0" w:rsidRPr="00897420" w:rsidRDefault="00E56BF0" w:rsidP="00E56BF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3BB506E9" w14:textId="77777777" w:rsidR="004E0550" w:rsidRPr="00E56BF0" w:rsidRDefault="004E0550" w:rsidP="004D56E6">
      <w:pPr>
        <w:rPr>
          <w:bCs/>
        </w:rPr>
      </w:pPr>
    </w:p>
    <w:p w14:paraId="2AD6F136" w14:textId="77777777" w:rsidR="00A51D3C" w:rsidRPr="00E56BF0" w:rsidRDefault="004E0550" w:rsidP="00322965">
      <w:pPr>
        <w:pStyle w:val="Heading2"/>
        <w:ind w:left="0"/>
        <w:rPr>
          <w:rFonts w:eastAsia="Arial Unicode MS"/>
          <w:b w:val="0"/>
        </w:rPr>
      </w:pPr>
      <w:r w:rsidRPr="00E56BF0">
        <w:rPr>
          <w:bCs w:val="0"/>
        </w:rPr>
        <w:t>GRADING REQUIREMENTS:</w:t>
      </w:r>
      <w:r w:rsidRPr="00E56BF0">
        <w:rPr>
          <w:b w:val="0"/>
          <w:bCs w:val="0"/>
        </w:rPr>
        <w:t xml:space="preserve">  </w:t>
      </w:r>
      <w:r w:rsidR="00E24A07" w:rsidRPr="00E56BF0">
        <w:rPr>
          <w:b w:val="0"/>
          <w:bCs w:val="0"/>
        </w:rPr>
        <w:tab/>
      </w:r>
      <w:r w:rsidR="00E24A07" w:rsidRPr="00E56BF0">
        <w:rPr>
          <w:b w:val="0"/>
          <w:bCs w:val="0"/>
        </w:rPr>
        <w:tab/>
        <w:t>Class Work/</w:t>
      </w:r>
      <w:r w:rsidR="000B6FBB" w:rsidRPr="00E56BF0">
        <w:rPr>
          <w:rFonts w:eastAsia="Arial Unicode MS"/>
          <w:b w:val="0"/>
        </w:rPr>
        <w:t>Assignments</w:t>
      </w:r>
      <w:r w:rsidR="000B6FBB" w:rsidRPr="00E56BF0">
        <w:rPr>
          <w:rFonts w:eastAsia="Arial Unicode MS"/>
          <w:b w:val="0"/>
        </w:rPr>
        <w:tab/>
      </w:r>
      <w:r w:rsidR="00F23692" w:rsidRPr="00E56BF0">
        <w:rPr>
          <w:rFonts w:eastAsia="Arial Unicode MS"/>
          <w:b w:val="0"/>
        </w:rPr>
        <w:t>2</w:t>
      </w:r>
      <w:r w:rsidR="00E24A07" w:rsidRPr="00E56BF0">
        <w:rPr>
          <w:rFonts w:eastAsia="Arial Unicode MS"/>
          <w:b w:val="0"/>
        </w:rPr>
        <w:t>0</w:t>
      </w:r>
      <w:r w:rsidR="000B6FBB" w:rsidRPr="00E56BF0">
        <w:rPr>
          <w:rFonts w:eastAsia="Arial Unicode MS"/>
          <w:b w:val="0"/>
        </w:rPr>
        <w:t>%</w:t>
      </w:r>
    </w:p>
    <w:p w14:paraId="12F072EC" w14:textId="77777777" w:rsidR="00E24A07" w:rsidRPr="00E56BF0" w:rsidRDefault="00F23692" w:rsidP="00E24A07">
      <w:pPr>
        <w:rPr>
          <w:rFonts w:eastAsia="Arial Unicode MS"/>
        </w:rPr>
      </w:pPr>
      <w:r w:rsidRPr="00E56BF0">
        <w:rPr>
          <w:rFonts w:eastAsia="Arial Unicode MS"/>
        </w:rPr>
        <w:tab/>
      </w:r>
      <w:r w:rsidRPr="00E56BF0">
        <w:rPr>
          <w:rFonts w:eastAsia="Arial Unicode MS"/>
        </w:rPr>
        <w:tab/>
      </w:r>
      <w:r w:rsidRPr="00E56BF0">
        <w:rPr>
          <w:rFonts w:eastAsia="Arial Unicode MS"/>
        </w:rPr>
        <w:tab/>
      </w:r>
      <w:r w:rsidRPr="00E56BF0">
        <w:rPr>
          <w:rFonts w:eastAsia="Arial Unicode MS"/>
        </w:rPr>
        <w:tab/>
      </w:r>
      <w:r w:rsidRPr="00E56BF0">
        <w:rPr>
          <w:rFonts w:eastAsia="Arial Unicode MS"/>
        </w:rPr>
        <w:tab/>
      </w:r>
      <w:r w:rsidRPr="00E56BF0">
        <w:rPr>
          <w:rFonts w:eastAsia="Arial Unicode MS"/>
        </w:rPr>
        <w:tab/>
        <w:t>Assessment</w:t>
      </w:r>
      <w:r w:rsidR="00CD7711" w:rsidRPr="00E56BF0">
        <w:rPr>
          <w:rFonts w:eastAsia="Arial Unicode MS"/>
        </w:rPr>
        <w:tab/>
      </w:r>
      <w:r w:rsidR="00CD7711" w:rsidRPr="00E56BF0">
        <w:rPr>
          <w:rFonts w:eastAsia="Arial Unicode MS"/>
        </w:rPr>
        <w:tab/>
      </w:r>
      <w:r w:rsidRPr="00E56BF0">
        <w:rPr>
          <w:rFonts w:eastAsia="Arial Unicode MS"/>
        </w:rPr>
        <w:tab/>
        <w:t>5</w:t>
      </w:r>
      <w:r w:rsidR="00E24A07" w:rsidRPr="00E56BF0">
        <w:rPr>
          <w:rFonts w:eastAsia="Arial Unicode MS"/>
        </w:rPr>
        <w:t>0%</w:t>
      </w:r>
    </w:p>
    <w:p w14:paraId="2D757418" w14:textId="77777777" w:rsidR="00E24A07" w:rsidRPr="00E56BF0" w:rsidRDefault="00CD7711">
      <w:pPr>
        <w:rPr>
          <w:rFonts w:eastAsia="Arial Unicode MS"/>
        </w:rPr>
      </w:pPr>
      <w:r w:rsidRPr="00E56BF0">
        <w:rPr>
          <w:rFonts w:eastAsia="Arial Unicode MS"/>
        </w:rPr>
        <w:tab/>
      </w:r>
      <w:r w:rsidRPr="00E56BF0">
        <w:rPr>
          <w:rFonts w:eastAsia="Arial Unicode MS"/>
        </w:rPr>
        <w:tab/>
      </w:r>
      <w:r w:rsidRPr="00E56BF0">
        <w:rPr>
          <w:rFonts w:eastAsia="Arial Unicode MS"/>
        </w:rPr>
        <w:tab/>
      </w:r>
      <w:r w:rsidRPr="00E56BF0">
        <w:rPr>
          <w:rFonts w:eastAsia="Arial Unicode MS"/>
        </w:rPr>
        <w:tab/>
      </w:r>
      <w:r w:rsidRPr="00E56BF0">
        <w:rPr>
          <w:rFonts w:eastAsia="Arial Unicode MS"/>
        </w:rPr>
        <w:tab/>
      </w:r>
      <w:r w:rsidRPr="00E56BF0">
        <w:rPr>
          <w:rFonts w:eastAsia="Arial Unicode MS"/>
        </w:rPr>
        <w:tab/>
        <w:t>Participation</w:t>
      </w:r>
      <w:r w:rsidRPr="00E56BF0">
        <w:rPr>
          <w:rFonts w:eastAsia="Arial Unicode MS"/>
        </w:rPr>
        <w:tab/>
      </w:r>
      <w:r w:rsidRPr="00E56BF0">
        <w:rPr>
          <w:rFonts w:eastAsia="Arial Unicode MS"/>
        </w:rPr>
        <w:tab/>
      </w:r>
      <w:r w:rsidRPr="00E56BF0">
        <w:rPr>
          <w:rFonts w:eastAsia="Arial Unicode MS"/>
        </w:rPr>
        <w:tab/>
        <w:t>30</w:t>
      </w:r>
      <w:r w:rsidR="00E24A07" w:rsidRPr="00E56BF0">
        <w:rPr>
          <w:rFonts w:eastAsia="Arial Unicode MS"/>
        </w:rPr>
        <w:t>%</w:t>
      </w:r>
    </w:p>
    <w:p w14:paraId="42569876" w14:textId="77777777" w:rsidR="00E56BF0" w:rsidRDefault="00E56BF0" w:rsidP="004E0550">
      <w:pPr>
        <w:rPr>
          <w:b/>
        </w:rPr>
      </w:pPr>
    </w:p>
    <w:p w14:paraId="0DF38494" w14:textId="384175F2" w:rsidR="00A51D3C" w:rsidRPr="00E56BF0" w:rsidRDefault="004E0550" w:rsidP="004E0550">
      <w:pPr>
        <w:rPr>
          <w:b/>
        </w:rPr>
      </w:pPr>
      <w:r w:rsidRPr="00E56BF0">
        <w:rPr>
          <w:b/>
        </w:rPr>
        <w:t xml:space="preserve">GRADING SCALE:  </w:t>
      </w:r>
    </w:p>
    <w:p w14:paraId="5231DCA9" w14:textId="77777777" w:rsidR="004E0550" w:rsidRPr="00E56BF0" w:rsidRDefault="00A51D3C" w:rsidP="004D56E6">
      <w:pPr>
        <w:rPr>
          <w:b/>
          <w:bCs/>
        </w:rPr>
      </w:pPr>
      <w:r w:rsidRPr="00E56BF0">
        <w:rPr>
          <w:rFonts w:eastAsia="Arial Unicode MS"/>
        </w:rPr>
        <w:tab/>
        <w:t>90-100</w:t>
      </w:r>
      <w:r w:rsidR="00D95EBA" w:rsidRPr="00E56BF0">
        <w:rPr>
          <w:rFonts w:eastAsia="Arial Unicode MS"/>
        </w:rPr>
        <w:t xml:space="preserve"> </w:t>
      </w:r>
      <w:r w:rsidR="00E24A07" w:rsidRPr="00E56BF0">
        <w:rPr>
          <w:rFonts w:eastAsia="Arial Unicode MS"/>
        </w:rPr>
        <w:t>= A</w:t>
      </w:r>
    </w:p>
    <w:p w14:paraId="5DEB1064" w14:textId="77777777" w:rsidR="008E03C7" w:rsidRPr="00E56BF0" w:rsidRDefault="00D95EBA">
      <w:pPr>
        <w:rPr>
          <w:rFonts w:eastAsia="Arial Unicode MS"/>
        </w:rPr>
      </w:pPr>
      <w:r w:rsidRPr="00E56BF0">
        <w:rPr>
          <w:rFonts w:eastAsia="Arial Unicode MS"/>
        </w:rPr>
        <w:tab/>
      </w:r>
      <w:r w:rsidR="00A51D3C" w:rsidRPr="00E56BF0">
        <w:rPr>
          <w:rFonts w:eastAsia="Arial Unicode MS"/>
        </w:rPr>
        <w:t>80-89</w:t>
      </w:r>
      <w:r w:rsidRPr="00E56BF0">
        <w:rPr>
          <w:rFonts w:eastAsia="Arial Unicode MS"/>
        </w:rPr>
        <w:t xml:space="preserve">  </w:t>
      </w:r>
      <w:r w:rsidR="00E24A07" w:rsidRPr="00E56BF0">
        <w:rPr>
          <w:rFonts w:eastAsia="Arial Unicode MS"/>
        </w:rPr>
        <w:t xml:space="preserve"> = B</w:t>
      </w:r>
    </w:p>
    <w:p w14:paraId="1DE0B3BB" w14:textId="77777777" w:rsidR="00A51D3C" w:rsidRPr="00E56BF0" w:rsidRDefault="00D95EBA">
      <w:pPr>
        <w:rPr>
          <w:rFonts w:eastAsia="Arial Unicode MS"/>
        </w:rPr>
      </w:pPr>
      <w:r w:rsidRPr="00E56BF0">
        <w:rPr>
          <w:rFonts w:eastAsia="Arial Unicode MS"/>
        </w:rPr>
        <w:tab/>
      </w:r>
      <w:r w:rsidR="00A51D3C" w:rsidRPr="00E56BF0">
        <w:rPr>
          <w:rFonts w:eastAsia="Arial Unicode MS"/>
        </w:rPr>
        <w:t>70-79</w:t>
      </w:r>
      <w:r w:rsidRPr="00E56BF0">
        <w:rPr>
          <w:rFonts w:eastAsia="Arial Unicode MS"/>
        </w:rPr>
        <w:t xml:space="preserve">  </w:t>
      </w:r>
      <w:r w:rsidR="00E24A07" w:rsidRPr="00E56BF0">
        <w:rPr>
          <w:rFonts w:eastAsia="Arial Unicode MS"/>
        </w:rPr>
        <w:t xml:space="preserve"> = C</w:t>
      </w:r>
    </w:p>
    <w:p w14:paraId="505BD9E2" w14:textId="77777777" w:rsidR="00A51D3C" w:rsidRPr="00E56BF0" w:rsidRDefault="00D95EBA">
      <w:pPr>
        <w:rPr>
          <w:rFonts w:eastAsia="Arial Unicode MS"/>
        </w:rPr>
      </w:pPr>
      <w:r w:rsidRPr="00E56BF0">
        <w:rPr>
          <w:rFonts w:eastAsia="Arial Unicode MS"/>
        </w:rPr>
        <w:tab/>
        <w:t>60-69   = D</w:t>
      </w:r>
    </w:p>
    <w:p w14:paraId="6EC2A1D8" w14:textId="77777777" w:rsidR="00A51D3C" w:rsidRPr="00E56BF0" w:rsidRDefault="00D95EBA">
      <w:pPr>
        <w:rPr>
          <w:rFonts w:eastAsia="Arial Unicode MS"/>
        </w:rPr>
      </w:pPr>
      <w:r w:rsidRPr="00E56BF0">
        <w:rPr>
          <w:rFonts w:eastAsia="Arial Unicode MS"/>
        </w:rPr>
        <w:tab/>
      </w:r>
      <w:r w:rsidR="00E24A07" w:rsidRPr="00E56BF0">
        <w:rPr>
          <w:rFonts w:eastAsia="Arial Unicode MS"/>
        </w:rPr>
        <w:t>0</w:t>
      </w:r>
      <w:r w:rsidRPr="00E56BF0">
        <w:rPr>
          <w:rFonts w:eastAsia="Arial Unicode MS"/>
        </w:rPr>
        <w:t xml:space="preserve"> - 59   = F</w:t>
      </w:r>
    </w:p>
    <w:p w14:paraId="3BC7C724" w14:textId="77777777" w:rsidR="00D95EBA" w:rsidRPr="00E56BF0" w:rsidRDefault="00D95EBA">
      <w:pPr>
        <w:rPr>
          <w:rFonts w:eastAsia="Arial Unicode MS"/>
        </w:rPr>
      </w:pPr>
    </w:p>
    <w:p w14:paraId="7A2F8AAA" w14:textId="77777777" w:rsidR="00144661" w:rsidRPr="00E56BF0" w:rsidRDefault="00144661">
      <w:pPr>
        <w:rPr>
          <w:rFonts w:eastAsia="Arial Unicode MS"/>
        </w:rPr>
      </w:pPr>
      <w:r w:rsidRPr="00E56BF0">
        <w:rPr>
          <w:rFonts w:eastAsia="Arial Unicode MS"/>
        </w:rPr>
        <w:t>MID-TERM / FINAL GRADE: This will be the average grade from your previous test.</w:t>
      </w:r>
    </w:p>
    <w:p w14:paraId="0CE78CC1" w14:textId="77777777" w:rsidR="00144661" w:rsidRPr="00E56BF0" w:rsidRDefault="00144661">
      <w:pPr>
        <w:rPr>
          <w:rFonts w:eastAsia="Arial Unicode MS"/>
        </w:rPr>
      </w:pPr>
    </w:p>
    <w:p w14:paraId="198FBC63" w14:textId="77777777" w:rsidR="00B47791" w:rsidRPr="00F77DA0" w:rsidRDefault="00B47791" w:rsidP="00B47791">
      <w:pPr>
        <w:rPr>
          <w:rFonts w:eastAsia="Arial Unicode MS"/>
          <w:b/>
        </w:rPr>
      </w:pPr>
      <w:r w:rsidRPr="00F77DA0">
        <w:rPr>
          <w:rFonts w:eastAsia="Arial Unicode MS"/>
          <w:b/>
        </w:rPr>
        <w:t>PROGRAM SPECIFIC EXPECTATIONS:</w:t>
      </w:r>
    </w:p>
    <w:p w14:paraId="3A3ADF55" w14:textId="77777777" w:rsidR="00B47791" w:rsidRPr="00F77DA0" w:rsidRDefault="00B47791" w:rsidP="00B47791">
      <w:pPr>
        <w:pStyle w:val="Heading2"/>
        <w:ind w:left="0"/>
        <w:rPr>
          <w:b w:val="0"/>
        </w:rPr>
      </w:pPr>
    </w:p>
    <w:p w14:paraId="7F9690A6" w14:textId="77777777" w:rsidR="00B47791" w:rsidRPr="00F77DA0" w:rsidRDefault="00B47791" w:rsidP="00B47791">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4E38292A" w14:textId="77777777" w:rsidR="00B47791" w:rsidRPr="00F77DA0" w:rsidRDefault="00B47791" w:rsidP="00B47791">
      <w:pPr>
        <w:ind w:left="720"/>
        <w:rPr>
          <w:b/>
        </w:rPr>
      </w:pPr>
    </w:p>
    <w:p w14:paraId="5B9009A5" w14:textId="77777777" w:rsidR="00B47791" w:rsidRPr="00F77DA0" w:rsidRDefault="00B47791" w:rsidP="00B47791">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587B9F01" w14:textId="77777777" w:rsidR="00B47791" w:rsidRDefault="00B47791" w:rsidP="00E56BF0">
      <w:pPr>
        <w:autoSpaceDE w:val="0"/>
        <w:autoSpaceDN w:val="0"/>
        <w:adjustRightInd w:val="0"/>
        <w:rPr>
          <w:b/>
        </w:rPr>
      </w:pPr>
      <w:bookmarkStart w:id="0" w:name="_GoBack"/>
      <w:bookmarkEnd w:id="0"/>
    </w:p>
    <w:p w14:paraId="3C208E5E" w14:textId="4C14E400" w:rsidR="00E56BF0" w:rsidRPr="00897420" w:rsidRDefault="00E56BF0" w:rsidP="00E56BF0">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8027DAC" w14:textId="77777777" w:rsidR="00E56BF0" w:rsidRPr="00897420" w:rsidRDefault="00E56BF0" w:rsidP="00E56BF0"/>
    <w:p w14:paraId="229BFAF0" w14:textId="77777777" w:rsidR="00E56BF0" w:rsidRPr="00897420" w:rsidRDefault="00E56BF0" w:rsidP="00E56BF0">
      <w:r w:rsidRPr="00897420">
        <w:rPr>
          <w:b/>
        </w:rPr>
        <w:lastRenderedPageBreak/>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4F69FA7" w14:textId="77777777" w:rsidR="00E56BF0" w:rsidRPr="00897420" w:rsidRDefault="00E56BF0" w:rsidP="00E56BF0"/>
    <w:p w14:paraId="1457BB0A" w14:textId="77777777" w:rsidR="00E56BF0" w:rsidRPr="00897420" w:rsidRDefault="00E56BF0" w:rsidP="00E56BF0">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4AF1B4B" w14:textId="77777777" w:rsidR="00E56BF0" w:rsidRPr="00897420" w:rsidRDefault="00E56BF0" w:rsidP="00E56BF0"/>
    <w:p w14:paraId="4CB6C99D" w14:textId="77777777" w:rsidR="00E56BF0" w:rsidRPr="00897420" w:rsidRDefault="00E56BF0" w:rsidP="00E56BF0">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1B615CCF" w14:textId="77777777" w:rsidR="00E56BF0" w:rsidRPr="00897420" w:rsidRDefault="00E56BF0" w:rsidP="00E56BF0"/>
    <w:p w14:paraId="013243B3" w14:textId="77777777" w:rsidR="00E56BF0" w:rsidRPr="00897420" w:rsidRDefault="00E56BF0" w:rsidP="00E56BF0">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05BDCFC" w14:textId="77777777" w:rsidR="00E56BF0" w:rsidRPr="00897420" w:rsidRDefault="00E56BF0" w:rsidP="00E56BF0"/>
    <w:p w14:paraId="5F395071" w14:textId="77777777" w:rsidR="00E56BF0" w:rsidRPr="00897420" w:rsidRDefault="00E56BF0" w:rsidP="00E56BF0">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34CFDA6D" w14:textId="77777777" w:rsidR="00E56BF0" w:rsidRPr="00897420" w:rsidRDefault="00E56BF0" w:rsidP="00E56BF0"/>
    <w:p w14:paraId="24FB4DBC" w14:textId="77777777" w:rsidR="00E56BF0" w:rsidRPr="00897420" w:rsidRDefault="00E56BF0" w:rsidP="00E56BF0">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7E1D95F" w14:textId="77777777" w:rsidR="00E56BF0" w:rsidRPr="00897420" w:rsidRDefault="00E56BF0" w:rsidP="00E56BF0">
      <w:pPr>
        <w:numPr>
          <w:ilvl w:val="0"/>
          <w:numId w:val="12"/>
        </w:numPr>
        <w:shd w:val="clear" w:color="auto" w:fill="FFFFFF"/>
        <w:spacing w:before="100" w:beforeAutospacing="1" w:after="100" w:afterAutospacing="1"/>
      </w:pPr>
      <w:r w:rsidRPr="00897420">
        <w:rPr>
          <w:color w:val="2D3B45"/>
        </w:rPr>
        <w:t>Never post profanity, racist, or sexist messages </w:t>
      </w:r>
    </w:p>
    <w:p w14:paraId="0E5CF492" w14:textId="77777777" w:rsidR="00E56BF0" w:rsidRPr="00897420" w:rsidRDefault="00E56BF0" w:rsidP="00E56BF0">
      <w:pPr>
        <w:numPr>
          <w:ilvl w:val="0"/>
          <w:numId w:val="12"/>
        </w:numPr>
        <w:shd w:val="clear" w:color="auto" w:fill="FFFFFF"/>
        <w:spacing w:before="100" w:beforeAutospacing="1" w:after="100" w:afterAutospacing="1"/>
      </w:pPr>
      <w:r w:rsidRPr="00897420">
        <w:rPr>
          <w:color w:val="2D3B45"/>
        </w:rPr>
        <w:t>Be respectful of fellow students and instructors </w:t>
      </w:r>
    </w:p>
    <w:p w14:paraId="1F1F3D76" w14:textId="77777777" w:rsidR="00E56BF0" w:rsidRPr="00897420" w:rsidRDefault="00E56BF0" w:rsidP="00E56BF0">
      <w:pPr>
        <w:numPr>
          <w:ilvl w:val="0"/>
          <w:numId w:val="12"/>
        </w:numPr>
        <w:shd w:val="clear" w:color="auto" w:fill="FFFFFF"/>
        <w:spacing w:before="100" w:beforeAutospacing="1" w:after="100" w:afterAutospacing="1"/>
      </w:pPr>
      <w:r w:rsidRPr="00897420">
        <w:rPr>
          <w:color w:val="2D3B45"/>
        </w:rPr>
        <w:t>Never insult any person or their message content </w:t>
      </w:r>
    </w:p>
    <w:p w14:paraId="0C85A918" w14:textId="77777777" w:rsidR="00E56BF0" w:rsidRPr="00897420" w:rsidRDefault="00E56BF0" w:rsidP="00E56BF0">
      <w:pPr>
        <w:numPr>
          <w:ilvl w:val="0"/>
          <w:numId w:val="12"/>
        </w:numPr>
        <w:shd w:val="clear" w:color="auto" w:fill="FFFFFF"/>
        <w:spacing w:before="100" w:beforeAutospacing="1" w:after="100" w:afterAutospacing="1"/>
      </w:pPr>
      <w:r w:rsidRPr="00897420">
        <w:rPr>
          <w:color w:val="2D3B45"/>
        </w:rPr>
        <w:t>Never plagiarize or publish intellectual property </w:t>
      </w:r>
    </w:p>
    <w:p w14:paraId="7EB4AD4B" w14:textId="77777777" w:rsidR="00E56BF0" w:rsidRPr="00897420" w:rsidRDefault="00E56BF0" w:rsidP="00E56BF0">
      <w:pPr>
        <w:numPr>
          <w:ilvl w:val="0"/>
          <w:numId w:val="12"/>
        </w:numPr>
        <w:shd w:val="clear" w:color="auto" w:fill="FFFFFF"/>
        <w:spacing w:before="100" w:beforeAutospacing="1" w:after="100" w:afterAutospacing="1"/>
      </w:pPr>
      <w:r w:rsidRPr="00897420">
        <w:rPr>
          <w:color w:val="2D3B45"/>
        </w:rPr>
        <w:t>Do not use text messaging abbreviations or slang </w:t>
      </w:r>
    </w:p>
    <w:p w14:paraId="6FED8CBD" w14:textId="5669A03D" w:rsidR="00C33F0B" w:rsidRPr="00E56BF0" w:rsidRDefault="00E56BF0" w:rsidP="00E56BF0">
      <w:pPr>
        <w:numPr>
          <w:ilvl w:val="0"/>
          <w:numId w:val="12"/>
        </w:numPr>
        <w:shd w:val="clear" w:color="auto" w:fill="FFFFFF"/>
        <w:spacing w:before="100" w:beforeAutospacing="1" w:after="100" w:afterAutospacing="1"/>
      </w:pPr>
      <w:r w:rsidRPr="00897420">
        <w:rPr>
          <w:color w:val="2D3B45"/>
        </w:rPr>
        <w:t>Do not type in all CAPS (this is considered online yelling) </w:t>
      </w:r>
    </w:p>
    <w:sectPr w:rsidR="00C33F0B" w:rsidRPr="00E56BF0" w:rsidSect="00E56BF0">
      <w:footerReference w:type="default" r:id="rId8"/>
      <w:footerReference w:type="first" r:id="rId9"/>
      <w:type w:val="continuous"/>
      <w:pgSz w:w="12240" w:h="15840"/>
      <w:pgMar w:top="81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74141" w14:textId="77777777" w:rsidR="00B76F51" w:rsidRDefault="00B76F51">
      <w:r>
        <w:separator/>
      </w:r>
    </w:p>
  </w:endnote>
  <w:endnote w:type="continuationSeparator" w:id="0">
    <w:p w14:paraId="42EC629B" w14:textId="77777777" w:rsidR="00B76F51" w:rsidRDefault="00B7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38E1" w14:textId="77777777" w:rsidR="003713C3" w:rsidRDefault="003713C3" w:rsidP="003713C3">
    <w:pPr>
      <w:rPr>
        <w:b/>
        <w:bCs/>
        <w:sz w:val="22"/>
      </w:rPr>
    </w:pPr>
    <w:r w:rsidRPr="004D56E6">
      <w:rPr>
        <w:b/>
        <w:bCs/>
        <w:sz w:val="22"/>
      </w:rPr>
      <w:t>Note: This syllabus is a contract.  Staying in this course signifies your agreement to the contents.</w:t>
    </w:r>
  </w:p>
  <w:p w14:paraId="746E1316"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3D73" w14:textId="77777777" w:rsidR="003713C3" w:rsidRDefault="003713C3">
    <w:pPr>
      <w:pStyle w:val="Footer"/>
    </w:pPr>
  </w:p>
  <w:p w14:paraId="01394597" w14:textId="77777777" w:rsidR="003713C3" w:rsidRDefault="003713C3" w:rsidP="003713C3">
    <w:pPr>
      <w:rPr>
        <w:b/>
        <w:bCs/>
        <w:sz w:val="22"/>
      </w:rPr>
    </w:pPr>
    <w:r w:rsidRPr="004D56E6">
      <w:rPr>
        <w:b/>
        <w:bCs/>
        <w:sz w:val="22"/>
      </w:rPr>
      <w:t>Note: This syllabus is a contract.  Staying in this course signifies your agreement to the contents.</w:t>
    </w:r>
  </w:p>
  <w:p w14:paraId="0D2F590C"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B95A" w14:textId="77777777" w:rsidR="00B76F51" w:rsidRDefault="00B76F51">
      <w:r>
        <w:separator/>
      </w:r>
    </w:p>
  </w:footnote>
  <w:footnote w:type="continuationSeparator" w:id="0">
    <w:p w14:paraId="3978FEB9" w14:textId="77777777" w:rsidR="00B76F51" w:rsidRDefault="00B76F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0"/>
  </w:num>
  <w:num w:numId="6">
    <w:abstractNumId w:val="7"/>
  </w:num>
  <w:num w:numId="7">
    <w:abstractNumId w:val="11"/>
  </w:num>
  <w:num w:numId="8">
    <w:abstractNumId w:val="4"/>
  </w:num>
  <w:num w:numId="9">
    <w:abstractNumId w:val="8"/>
  </w:num>
  <w:num w:numId="10">
    <w:abstractNumId w:val="2"/>
  </w:num>
  <w:num w:numId="11">
    <w:abstractNumId w:val="3"/>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D0C"/>
    <w:rsid w:val="00022140"/>
    <w:rsid w:val="00036E05"/>
    <w:rsid w:val="00044B36"/>
    <w:rsid w:val="000546AF"/>
    <w:rsid w:val="00064B9C"/>
    <w:rsid w:val="00076D20"/>
    <w:rsid w:val="000B6FBB"/>
    <w:rsid w:val="000C04D5"/>
    <w:rsid w:val="000C0DD5"/>
    <w:rsid w:val="00103DAB"/>
    <w:rsid w:val="001166BE"/>
    <w:rsid w:val="00123430"/>
    <w:rsid w:val="00144661"/>
    <w:rsid w:val="00163A2A"/>
    <w:rsid w:val="001719B5"/>
    <w:rsid w:val="001874AC"/>
    <w:rsid w:val="00190090"/>
    <w:rsid w:val="001D5935"/>
    <w:rsid w:val="001E5A33"/>
    <w:rsid w:val="001F1B27"/>
    <w:rsid w:val="0020794A"/>
    <w:rsid w:val="00247D75"/>
    <w:rsid w:val="002502F2"/>
    <w:rsid w:val="002A362F"/>
    <w:rsid w:val="002A7EA2"/>
    <w:rsid w:val="002E2F5A"/>
    <w:rsid w:val="00310195"/>
    <w:rsid w:val="00310A7D"/>
    <w:rsid w:val="00322965"/>
    <w:rsid w:val="003713C3"/>
    <w:rsid w:val="003F2995"/>
    <w:rsid w:val="004117E9"/>
    <w:rsid w:val="00416FA8"/>
    <w:rsid w:val="00432F5D"/>
    <w:rsid w:val="00433BD9"/>
    <w:rsid w:val="004564DC"/>
    <w:rsid w:val="00460DB6"/>
    <w:rsid w:val="004A1315"/>
    <w:rsid w:val="004D4BBA"/>
    <w:rsid w:val="004D56E6"/>
    <w:rsid w:val="004E0550"/>
    <w:rsid w:val="004E37D0"/>
    <w:rsid w:val="005036C6"/>
    <w:rsid w:val="005201E3"/>
    <w:rsid w:val="0056524A"/>
    <w:rsid w:val="00592817"/>
    <w:rsid w:val="00597885"/>
    <w:rsid w:val="005B33DD"/>
    <w:rsid w:val="005C36C0"/>
    <w:rsid w:val="005E3DAA"/>
    <w:rsid w:val="005E6AEC"/>
    <w:rsid w:val="00606019"/>
    <w:rsid w:val="00623020"/>
    <w:rsid w:val="006367B4"/>
    <w:rsid w:val="006467B6"/>
    <w:rsid w:val="0065580D"/>
    <w:rsid w:val="006B3915"/>
    <w:rsid w:val="006C4089"/>
    <w:rsid w:val="006D0F68"/>
    <w:rsid w:val="006F4D05"/>
    <w:rsid w:val="00715FDD"/>
    <w:rsid w:val="0075434F"/>
    <w:rsid w:val="00770517"/>
    <w:rsid w:val="00777986"/>
    <w:rsid w:val="00784D5D"/>
    <w:rsid w:val="007D5D50"/>
    <w:rsid w:val="007E072E"/>
    <w:rsid w:val="007F4D97"/>
    <w:rsid w:val="00811ED1"/>
    <w:rsid w:val="00865C3D"/>
    <w:rsid w:val="00886D1C"/>
    <w:rsid w:val="008A21A1"/>
    <w:rsid w:val="008C4C5B"/>
    <w:rsid w:val="008E03C7"/>
    <w:rsid w:val="008E7F1B"/>
    <w:rsid w:val="0090705E"/>
    <w:rsid w:val="00920AB9"/>
    <w:rsid w:val="009338B3"/>
    <w:rsid w:val="00960750"/>
    <w:rsid w:val="00985FE6"/>
    <w:rsid w:val="00990F1E"/>
    <w:rsid w:val="009B28F2"/>
    <w:rsid w:val="009B6C67"/>
    <w:rsid w:val="009D19B0"/>
    <w:rsid w:val="009F6018"/>
    <w:rsid w:val="009F7D47"/>
    <w:rsid w:val="00A159D6"/>
    <w:rsid w:val="00A30809"/>
    <w:rsid w:val="00A37F78"/>
    <w:rsid w:val="00A42553"/>
    <w:rsid w:val="00A51D3C"/>
    <w:rsid w:val="00A8047A"/>
    <w:rsid w:val="00A84EBB"/>
    <w:rsid w:val="00A850DF"/>
    <w:rsid w:val="00AA2623"/>
    <w:rsid w:val="00AA3D9B"/>
    <w:rsid w:val="00B23409"/>
    <w:rsid w:val="00B24A84"/>
    <w:rsid w:val="00B47791"/>
    <w:rsid w:val="00B652CA"/>
    <w:rsid w:val="00B76F51"/>
    <w:rsid w:val="00BB6363"/>
    <w:rsid w:val="00BC0299"/>
    <w:rsid w:val="00C15099"/>
    <w:rsid w:val="00C27158"/>
    <w:rsid w:val="00C33F0B"/>
    <w:rsid w:val="00C63117"/>
    <w:rsid w:val="00C64E4E"/>
    <w:rsid w:val="00C67947"/>
    <w:rsid w:val="00CA77F6"/>
    <w:rsid w:val="00CD7711"/>
    <w:rsid w:val="00CE455D"/>
    <w:rsid w:val="00CE61F6"/>
    <w:rsid w:val="00CF6D49"/>
    <w:rsid w:val="00D1310E"/>
    <w:rsid w:val="00D30A78"/>
    <w:rsid w:val="00D450F2"/>
    <w:rsid w:val="00D74F9B"/>
    <w:rsid w:val="00D80694"/>
    <w:rsid w:val="00D9012B"/>
    <w:rsid w:val="00D95EBA"/>
    <w:rsid w:val="00DB765D"/>
    <w:rsid w:val="00DC6EEE"/>
    <w:rsid w:val="00DF399D"/>
    <w:rsid w:val="00E16D8E"/>
    <w:rsid w:val="00E16EEB"/>
    <w:rsid w:val="00E24A07"/>
    <w:rsid w:val="00E373A4"/>
    <w:rsid w:val="00E566C2"/>
    <w:rsid w:val="00E56A63"/>
    <w:rsid w:val="00E56BF0"/>
    <w:rsid w:val="00E5752B"/>
    <w:rsid w:val="00E87F0E"/>
    <w:rsid w:val="00E97A93"/>
    <w:rsid w:val="00EC3736"/>
    <w:rsid w:val="00EC7FBE"/>
    <w:rsid w:val="00EE5CFD"/>
    <w:rsid w:val="00EF5B09"/>
    <w:rsid w:val="00F23692"/>
    <w:rsid w:val="00F530FE"/>
    <w:rsid w:val="00F659A2"/>
    <w:rsid w:val="00F72B8C"/>
    <w:rsid w:val="00F97DB3"/>
    <w:rsid w:val="00FA1FAF"/>
    <w:rsid w:val="00FB42A9"/>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E119A"/>
  <w15:docId w15:val="{5EB790F7-BDC1-411B-B291-7A706452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E56BF0"/>
    <w:rPr>
      <w:rFonts w:ascii="Calibri" w:eastAsiaTheme="minorHAnsi" w:hAnsi="Calibri" w:cs="Calibri"/>
      <w:sz w:val="22"/>
      <w:szCs w:val="22"/>
    </w:rPr>
  </w:style>
  <w:style w:type="character" w:customStyle="1" w:styleId="Heading2Char">
    <w:name w:val="Heading 2 Char"/>
    <w:basedOn w:val="DefaultParagraphFont"/>
    <w:link w:val="Heading2"/>
    <w:rsid w:val="00B477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24</cp:revision>
  <cp:lastPrinted>2019-08-19T14:15:00Z</cp:lastPrinted>
  <dcterms:created xsi:type="dcterms:W3CDTF">2013-12-17T14:35:00Z</dcterms:created>
  <dcterms:modified xsi:type="dcterms:W3CDTF">2020-08-11T01:30:00Z</dcterms:modified>
</cp:coreProperties>
</file>