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711C" w14:textId="57AB17D8" w:rsidR="00E97A93" w:rsidRPr="00A92E5E" w:rsidRDefault="0070202A">
      <w:pPr>
        <w:pStyle w:val="Title"/>
        <w:jc w:val="center"/>
        <w:rPr>
          <w:rFonts w:ascii="Times New Roman" w:hAnsi="Times New Roman" w:cs="Times New Roman"/>
        </w:rPr>
      </w:pPr>
      <w:r w:rsidRPr="00A92E5E">
        <w:rPr>
          <w:rFonts w:ascii="Times New Roman" w:hAnsi="Times New Roman" w:cs="Times New Roman"/>
        </w:rPr>
        <w:t xml:space="preserve">  </w:t>
      </w:r>
      <w:r w:rsidR="00920AB9" w:rsidRPr="00A92E5E">
        <w:rPr>
          <w:rFonts w:ascii="Times New Roman" w:hAnsi="Times New Roman" w:cs="Times New Roman"/>
        </w:rPr>
        <w:t xml:space="preserve"> </w:t>
      </w:r>
      <w:r w:rsidR="00C52E42" w:rsidRPr="00A92E5E">
        <w:rPr>
          <w:rFonts w:ascii="Times New Roman" w:hAnsi="Times New Roman" w:cs="Times New Roman"/>
          <w:noProof/>
        </w:rPr>
        <w:drawing>
          <wp:inline distT="0" distB="0" distL="0" distR="0" wp14:anchorId="59BE8C0A" wp14:editId="26EAFF38">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D6E0A66" w14:textId="6793CA53" w:rsidR="008E03C7" w:rsidRPr="00A92E5E" w:rsidRDefault="00432F5D">
      <w:pPr>
        <w:pStyle w:val="Title"/>
        <w:spacing w:before="0" w:beforeAutospacing="0" w:after="0" w:afterAutospacing="0"/>
        <w:jc w:val="center"/>
        <w:rPr>
          <w:rFonts w:ascii="Times New Roman" w:hAnsi="Times New Roman" w:cs="Times New Roman"/>
          <w:b/>
          <w:bCs/>
        </w:rPr>
      </w:pPr>
      <w:r w:rsidRPr="00A92E5E">
        <w:rPr>
          <w:rFonts w:ascii="Times New Roman" w:hAnsi="Times New Roman" w:cs="Times New Roman"/>
          <w:b/>
          <w:bCs/>
        </w:rPr>
        <w:t xml:space="preserve">MASTER </w:t>
      </w:r>
      <w:r w:rsidR="008E03C7" w:rsidRPr="00A92E5E">
        <w:rPr>
          <w:rFonts w:ascii="Times New Roman" w:hAnsi="Times New Roman" w:cs="Times New Roman"/>
          <w:b/>
          <w:bCs/>
        </w:rPr>
        <w:t>SYLLABUS</w:t>
      </w:r>
    </w:p>
    <w:p w14:paraId="6191D2FA" w14:textId="77777777" w:rsidR="00432F5D" w:rsidRPr="00A92E5E" w:rsidRDefault="00432F5D">
      <w:pPr>
        <w:rPr>
          <w:b/>
        </w:rPr>
      </w:pPr>
    </w:p>
    <w:p w14:paraId="1042C8FF" w14:textId="77777777" w:rsidR="00A92E5E" w:rsidRDefault="00AA3D9B" w:rsidP="00D95EBA">
      <w:r w:rsidRPr="00A92E5E">
        <w:rPr>
          <w:b/>
        </w:rPr>
        <w:t xml:space="preserve">COURSE:  </w:t>
      </w:r>
      <w:r w:rsidR="00B259D7" w:rsidRPr="00A92E5E">
        <w:t>CULN 1</w:t>
      </w:r>
      <w:r w:rsidR="006056FF" w:rsidRPr="00A92E5E">
        <w:t>170 Essentials of Dining Room Service</w:t>
      </w:r>
      <w:r w:rsidR="00C473FE" w:rsidRPr="00A92E5E">
        <w:t xml:space="preserve">    </w:t>
      </w:r>
      <w:r w:rsidR="00FC1CAF" w:rsidRPr="00A92E5E">
        <w:tab/>
      </w:r>
    </w:p>
    <w:p w14:paraId="5903AA6F" w14:textId="77777777" w:rsidR="00A92E5E" w:rsidRDefault="00A92E5E" w:rsidP="00D95EBA"/>
    <w:p w14:paraId="3257BE8D" w14:textId="6D25AA50" w:rsidR="00D95EBA" w:rsidRPr="00A92E5E" w:rsidRDefault="00D95EBA" w:rsidP="00D95EBA">
      <w:r w:rsidRPr="00A92E5E">
        <w:rPr>
          <w:b/>
          <w:bCs/>
        </w:rPr>
        <w:t xml:space="preserve">CRN:  </w:t>
      </w:r>
    </w:p>
    <w:p w14:paraId="6B35F91E" w14:textId="77777777" w:rsidR="008E03C7" w:rsidRPr="00A92E5E" w:rsidRDefault="008E03C7"/>
    <w:p w14:paraId="10A2E232" w14:textId="4542CF88" w:rsidR="008E03C7" w:rsidRDefault="008E03C7">
      <w:pPr>
        <w:rPr>
          <w:bCs/>
        </w:rPr>
      </w:pPr>
      <w:r w:rsidRPr="00A92E5E">
        <w:rPr>
          <w:b/>
          <w:bCs/>
        </w:rPr>
        <w:t xml:space="preserve">CREDIT HOURS (Lecture/Lab/Total):  </w:t>
      </w:r>
      <w:r w:rsidR="006056FF" w:rsidRPr="00A92E5E">
        <w:rPr>
          <w:bCs/>
        </w:rPr>
        <w:t>1</w:t>
      </w:r>
      <w:r w:rsidRPr="00A92E5E">
        <w:rPr>
          <w:bCs/>
        </w:rPr>
        <w:t>/</w:t>
      </w:r>
      <w:r w:rsidR="006056FF" w:rsidRPr="00A92E5E">
        <w:rPr>
          <w:bCs/>
        </w:rPr>
        <w:t>1</w:t>
      </w:r>
      <w:r w:rsidRPr="00A92E5E">
        <w:rPr>
          <w:bCs/>
        </w:rPr>
        <w:t>/</w:t>
      </w:r>
      <w:r w:rsidR="006056FF" w:rsidRPr="00A92E5E">
        <w:rPr>
          <w:bCs/>
        </w:rPr>
        <w:t>2</w:t>
      </w:r>
      <w:r w:rsidR="00A30809" w:rsidRPr="00A92E5E">
        <w:rPr>
          <w:bCs/>
        </w:rPr>
        <w:t xml:space="preserve"> </w:t>
      </w:r>
      <w:r w:rsidR="00D95EBA" w:rsidRPr="00A92E5E">
        <w:rPr>
          <w:bCs/>
        </w:rPr>
        <w:t xml:space="preserve"> </w:t>
      </w:r>
    </w:p>
    <w:p w14:paraId="2F206974" w14:textId="097A40D7" w:rsidR="00A92E5E" w:rsidRDefault="00A92E5E">
      <w:pPr>
        <w:rPr>
          <w:bCs/>
        </w:rPr>
      </w:pPr>
    </w:p>
    <w:p w14:paraId="32162656" w14:textId="23998F52" w:rsidR="00A92E5E" w:rsidRPr="00A92E5E" w:rsidRDefault="00A92E5E">
      <w:pPr>
        <w:rPr>
          <w:b/>
          <w:bCs/>
        </w:rPr>
      </w:pPr>
      <w:r w:rsidRPr="00897420">
        <w:rPr>
          <w:b/>
          <w:bCs/>
        </w:rPr>
        <w:t xml:space="preserve">CONTACT HOUR (Lecture/Lab/Total): </w:t>
      </w:r>
    </w:p>
    <w:p w14:paraId="53CC5A06" w14:textId="77777777" w:rsidR="008E03C7" w:rsidRPr="00A92E5E" w:rsidRDefault="00B652CA" w:rsidP="00985FE6">
      <w:pPr>
        <w:pStyle w:val="BodyText"/>
        <w:rPr>
          <w:rFonts w:ascii="Times New Roman" w:hAnsi="Times New Roman" w:cs="Times New Roman"/>
        </w:rPr>
      </w:pPr>
      <w:r w:rsidRPr="00A92E5E">
        <w:rPr>
          <w:rFonts w:ascii="Times New Roman" w:hAnsi="Times New Roman" w:cs="Times New Roman"/>
        </w:rPr>
        <w:t xml:space="preserve"> </w:t>
      </w:r>
    </w:p>
    <w:p w14:paraId="61A68B6B" w14:textId="77777777" w:rsidR="00AA3D9B" w:rsidRPr="00A92E5E" w:rsidRDefault="008E03C7">
      <w:pPr>
        <w:pStyle w:val="BodyText"/>
        <w:rPr>
          <w:rFonts w:ascii="Times New Roman" w:hAnsi="Times New Roman" w:cs="Times New Roman"/>
        </w:rPr>
      </w:pPr>
      <w:r w:rsidRPr="00A92E5E">
        <w:rPr>
          <w:rFonts w:ascii="Times New Roman" w:hAnsi="Times New Roman" w:cs="Times New Roman"/>
          <w:b/>
          <w:bCs/>
          <w:i w:val="0"/>
          <w:iCs w:val="0"/>
        </w:rPr>
        <w:t>INSTRUCTOR INFORMATION:</w:t>
      </w:r>
      <w:r w:rsidRPr="00A92E5E">
        <w:rPr>
          <w:rFonts w:ascii="Times New Roman" w:hAnsi="Times New Roman" w:cs="Times New Roman"/>
        </w:rPr>
        <w:t xml:space="preserve"> </w:t>
      </w:r>
    </w:p>
    <w:p w14:paraId="347C8C92" w14:textId="26010971" w:rsidR="00A92E5E" w:rsidRPr="00897420" w:rsidRDefault="00A92E5E" w:rsidP="00A92E5E">
      <w:pPr>
        <w:ind w:left="720"/>
        <w:rPr>
          <w:b/>
          <w:bCs/>
        </w:rPr>
      </w:pPr>
      <w:r w:rsidRPr="00897420">
        <w:rPr>
          <w:b/>
          <w:bCs/>
        </w:rPr>
        <w:t xml:space="preserve">Name:  </w:t>
      </w:r>
    </w:p>
    <w:p w14:paraId="29297D54" w14:textId="77777777" w:rsidR="00A92E5E" w:rsidRPr="00897420" w:rsidRDefault="00A92E5E" w:rsidP="00A92E5E">
      <w:pPr>
        <w:ind w:firstLine="720"/>
        <w:rPr>
          <w:b/>
          <w:bCs/>
        </w:rPr>
      </w:pPr>
      <w:r w:rsidRPr="00897420">
        <w:rPr>
          <w:b/>
          <w:bCs/>
        </w:rPr>
        <w:t xml:space="preserve">Email:  </w:t>
      </w:r>
    </w:p>
    <w:p w14:paraId="37B9D383" w14:textId="77777777" w:rsidR="00A92E5E" w:rsidRPr="00897420" w:rsidRDefault="00A92E5E" w:rsidP="00A92E5E">
      <w:pPr>
        <w:ind w:firstLine="720"/>
        <w:rPr>
          <w:b/>
          <w:bCs/>
        </w:rPr>
      </w:pPr>
      <w:r w:rsidRPr="00897420">
        <w:rPr>
          <w:b/>
          <w:bCs/>
        </w:rPr>
        <w:t xml:space="preserve">Phone: </w:t>
      </w:r>
    </w:p>
    <w:p w14:paraId="6EF413D1" w14:textId="77777777" w:rsidR="00A92E5E" w:rsidRPr="00897420" w:rsidRDefault="00A92E5E" w:rsidP="00A92E5E">
      <w:pPr>
        <w:ind w:firstLine="720"/>
        <w:rPr>
          <w:b/>
          <w:bCs/>
        </w:rPr>
      </w:pPr>
      <w:r w:rsidRPr="00897420">
        <w:rPr>
          <w:b/>
          <w:bCs/>
        </w:rPr>
        <w:t xml:space="preserve">Office:  </w:t>
      </w:r>
    </w:p>
    <w:p w14:paraId="24A920DA" w14:textId="77777777" w:rsidR="00A92E5E" w:rsidRPr="00897420" w:rsidRDefault="00A92E5E" w:rsidP="00A92E5E">
      <w:pPr>
        <w:ind w:firstLine="720"/>
        <w:rPr>
          <w:b/>
          <w:bCs/>
        </w:rPr>
      </w:pPr>
      <w:r w:rsidRPr="00897420">
        <w:rPr>
          <w:b/>
          <w:bCs/>
        </w:rPr>
        <w:t xml:space="preserve">Office Hours:  </w:t>
      </w:r>
    </w:p>
    <w:p w14:paraId="075E22A4" w14:textId="77777777" w:rsidR="00A92E5E" w:rsidRPr="00897420" w:rsidRDefault="00A92E5E" w:rsidP="00A92E5E">
      <w:pPr>
        <w:ind w:firstLine="720"/>
        <w:rPr>
          <w:b/>
          <w:bCs/>
        </w:rPr>
      </w:pPr>
      <w:r w:rsidRPr="00897420">
        <w:rPr>
          <w:b/>
          <w:bCs/>
        </w:rPr>
        <w:t xml:space="preserve">Class Location:  </w:t>
      </w:r>
    </w:p>
    <w:p w14:paraId="6F090FBF" w14:textId="1E8A2365" w:rsidR="00F23692" w:rsidRPr="00A92E5E" w:rsidRDefault="00F23692" w:rsidP="00A92E5E">
      <w:pPr>
        <w:pStyle w:val="BodyText"/>
        <w:tabs>
          <w:tab w:val="left" w:pos="720"/>
        </w:tabs>
        <w:rPr>
          <w:rFonts w:ascii="Times New Roman" w:hAnsi="Times New Roman" w:cs="Times New Roman"/>
          <w:i w:val="0"/>
        </w:rPr>
      </w:pPr>
    </w:p>
    <w:p w14:paraId="49ADFF08" w14:textId="77777777" w:rsidR="000C0DD5" w:rsidRPr="00A92E5E" w:rsidRDefault="008E03C7" w:rsidP="000C0DD5">
      <w:r w:rsidRPr="00A92E5E">
        <w:rPr>
          <w:b/>
        </w:rPr>
        <w:t>COURSE DESCRIPTION</w:t>
      </w:r>
      <w:r w:rsidR="000C04D5" w:rsidRPr="00A92E5E">
        <w:rPr>
          <w:b/>
        </w:rPr>
        <w:t>:</w:t>
      </w:r>
      <w:r w:rsidR="00432F5D" w:rsidRPr="00A92E5E">
        <w:t xml:space="preserve">  </w:t>
      </w:r>
      <w:r w:rsidR="006056FF" w:rsidRPr="00A92E5E">
        <w:t>A study of types of service used to enhance dining pleasure, as well as the preparation of beverages.</w:t>
      </w:r>
    </w:p>
    <w:p w14:paraId="331DBE6F" w14:textId="77777777" w:rsidR="00990F1E" w:rsidRPr="00A92E5E" w:rsidRDefault="00990F1E">
      <w:pPr>
        <w:rPr>
          <w:b/>
          <w:bCs/>
        </w:rPr>
      </w:pPr>
    </w:p>
    <w:p w14:paraId="171F6AB7" w14:textId="77777777" w:rsidR="004E0550" w:rsidRPr="00A92E5E" w:rsidRDefault="00FC1CAF">
      <w:pPr>
        <w:rPr>
          <w:bCs/>
        </w:rPr>
      </w:pPr>
      <w:r w:rsidRPr="00A92E5E">
        <w:rPr>
          <w:b/>
          <w:bCs/>
        </w:rPr>
        <w:t>PRE</w:t>
      </w:r>
      <w:r w:rsidR="008E03C7" w:rsidRPr="00A92E5E">
        <w:rPr>
          <w:b/>
          <w:bCs/>
        </w:rPr>
        <w:t>REQUISITES:</w:t>
      </w:r>
      <w:r w:rsidR="00432F5D" w:rsidRPr="00A92E5E">
        <w:rPr>
          <w:b/>
          <w:bCs/>
        </w:rPr>
        <w:t xml:space="preserve">  </w:t>
      </w:r>
      <w:r w:rsidR="002F15DF" w:rsidRPr="00A92E5E">
        <w:rPr>
          <w:bCs/>
        </w:rPr>
        <w:t>CULN 1130</w:t>
      </w:r>
      <w:r w:rsidRPr="00A92E5E">
        <w:rPr>
          <w:bCs/>
        </w:rPr>
        <w:t>-CULN 1140</w:t>
      </w:r>
    </w:p>
    <w:p w14:paraId="2B4D9F69" w14:textId="77777777" w:rsidR="008E03C7" w:rsidRPr="00A92E5E" w:rsidRDefault="008E03C7">
      <w:pPr>
        <w:pStyle w:val="Heading2"/>
        <w:ind w:hanging="5040"/>
      </w:pPr>
    </w:p>
    <w:p w14:paraId="5BE94A12" w14:textId="77777777" w:rsidR="00F23692" w:rsidRPr="00A92E5E" w:rsidRDefault="004D56E6" w:rsidP="00A30809">
      <w:pPr>
        <w:pStyle w:val="Heading2"/>
        <w:ind w:hanging="5040"/>
      </w:pPr>
      <w:r w:rsidRPr="00A92E5E">
        <w:t>LEARNING OUTCOMES</w:t>
      </w:r>
      <w:r w:rsidR="000C04D5" w:rsidRPr="00A92E5E">
        <w:t xml:space="preserve">:  </w:t>
      </w:r>
      <w:r w:rsidR="000546AF" w:rsidRPr="00A92E5E">
        <w:t>Upon completion of this course students will be able to:</w:t>
      </w:r>
    </w:p>
    <w:p w14:paraId="1FCB86F5" w14:textId="77777777" w:rsidR="002F15DF" w:rsidRPr="00A92E5E" w:rsidRDefault="002F15DF" w:rsidP="002F15DF"/>
    <w:p w14:paraId="5E05267D" w14:textId="77777777" w:rsidR="006056FF" w:rsidRPr="00A92E5E" w:rsidRDefault="006056FF" w:rsidP="006056FF">
      <w:pPr>
        <w:pStyle w:val="BodyText2"/>
        <w:numPr>
          <w:ilvl w:val="0"/>
          <w:numId w:val="14"/>
        </w:numPr>
        <w:rPr>
          <w:rFonts w:ascii="Times New Roman" w:hAnsi="Times New Roman" w:cs="Times New Roman"/>
          <w:bCs/>
          <w:sz w:val="24"/>
        </w:rPr>
      </w:pPr>
      <w:r w:rsidRPr="00A92E5E">
        <w:rPr>
          <w:rFonts w:ascii="Times New Roman" w:hAnsi="Times New Roman" w:cs="Times New Roman"/>
          <w:bCs/>
          <w:sz w:val="24"/>
        </w:rPr>
        <w:t>Use the various types of service to enhance the optimum dining pleasure of the customer.</w:t>
      </w:r>
      <w:r w:rsidR="005A7579" w:rsidRPr="00A92E5E">
        <w:rPr>
          <w:rFonts w:ascii="Times New Roman" w:hAnsi="Times New Roman" w:cs="Times New Roman"/>
          <w:bCs/>
          <w:sz w:val="24"/>
        </w:rPr>
        <w:t xml:space="preserve"> (table settings, service techniques, service areas)</w:t>
      </w:r>
    </w:p>
    <w:p w14:paraId="06A2802D" w14:textId="77777777" w:rsidR="006056FF" w:rsidRPr="00A92E5E" w:rsidRDefault="006056FF" w:rsidP="006056FF">
      <w:pPr>
        <w:pStyle w:val="BodyText2"/>
        <w:rPr>
          <w:rFonts w:ascii="Times New Roman" w:hAnsi="Times New Roman" w:cs="Times New Roman"/>
          <w:bCs/>
          <w:sz w:val="24"/>
        </w:rPr>
      </w:pPr>
    </w:p>
    <w:p w14:paraId="231BEE01" w14:textId="77777777" w:rsidR="006056FF" w:rsidRPr="00A92E5E" w:rsidRDefault="006056FF" w:rsidP="006056FF">
      <w:pPr>
        <w:pStyle w:val="BodyText2"/>
        <w:numPr>
          <w:ilvl w:val="0"/>
          <w:numId w:val="14"/>
        </w:numPr>
        <w:rPr>
          <w:rFonts w:ascii="Times New Roman" w:hAnsi="Times New Roman" w:cs="Times New Roman"/>
          <w:bCs/>
          <w:sz w:val="24"/>
        </w:rPr>
      </w:pPr>
      <w:r w:rsidRPr="00A92E5E">
        <w:rPr>
          <w:rFonts w:ascii="Times New Roman" w:hAnsi="Times New Roman" w:cs="Times New Roman"/>
          <w:bCs/>
          <w:sz w:val="24"/>
        </w:rPr>
        <w:t>Prepare beverages to ensure a quality and correctly portioned product.</w:t>
      </w:r>
    </w:p>
    <w:p w14:paraId="018663ED" w14:textId="77777777" w:rsidR="00EC1798" w:rsidRPr="00A92E5E" w:rsidRDefault="00EC1798" w:rsidP="00EC1798">
      <w:pPr>
        <w:pStyle w:val="BodyText2"/>
        <w:ind w:left="720"/>
        <w:rPr>
          <w:rFonts w:ascii="Times New Roman" w:hAnsi="Times New Roman" w:cs="Times New Roman"/>
          <w:bCs/>
          <w:sz w:val="24"/>
        </w:rPr>
      </w:pPr>
      <w:r w:rsidRPr="00A92E5E">
        <w:rPr>
          <w:rFonts w:ascii="Times New Roman" w:hAnsi="Times New Roman" w:cs="Times New Roman"/>
          <w:bCs/>
          <w:sz w:val="24"/>
        </w:rPr>
        <w:t>(Soft Drinks, iced tea, hot tea, coffee, etc.)</w:t>
      </w:r>
    </w:p>
    <w:p w14:paraId="1BB41A1F" w14:textId="77777777" w:rsidR="006056FF" w:rsidRPr="00A92E5E" w:rsidRDefault="006056FF" w:rsidP="006056FF">
      <w:pPr>
        <w:pStyle w:val="BodyText2"/>
        <w:rPr>
          <w:rFonts w:ascii="Times New Roman" w:hAnsi="Times New Roman" w:cs="Times New Roman"/>
          <w:bCs/>
          <w:sz w:val="24"/>
        </w:rPr>
      </w:pPr>
    </w:p>
    <w:p w14:paraId="675AD261" w14:textId="77777777" w:rsidR="00EC1798" w:rsidRPr="00A92E5E" w:rsidRDefault="006056FF" w:rsidP="00EC1798">
      <w:pPr>
        <w:pStyle w:val="BodyText2"/>
        <w:numPr>
          <w:ilvl w:val="0"/>
          <w:numId w:val="14"/>
        </w:numPr>
        <w:rPr>
          <w:rFonts w:ascii="Times New Roman" w:hAnsi="Times New Roman" w:cs="Times New Roman"/>
          <w:bCs/>
          <w:sz w:val="24"/>
        </w:rPr>
      </w:pPr>
      <w:r w:rsidRPr="00A92E5E">
        <w:rPr>
          <w:rFonts w:ascii="Times New Roman" w:hAnsi="Times New Roman" w:cs="Times New Roman"/>
          <w:bCs/>
          <w:sz w:val="24"/>
        </w:rPr>
        <w:t>Public and Kitchen Area Teamwork</w:t>
      </w:r>
    </w:p>
    <w:p w14:paraId="2245C4A5" w14:textId="77777777" w:rsidR="00EC1798" w:rsidRPr="00A92E5E" w:rsidRDefault="00EC1798" w:rsidP="00EC1798">
      <w:pPr>
        <w:pStyle w:val="BodyText2"/>
        <w:ind w:left="720"/>
        <w:rPr>
          <w:rFonts w:ascii="Times New Roman" w:hAnsi="Times New Roman" w:cs="Times New Roman"/>
          <w:bCs/>
          <w:sz w:val="24"/>
        </w:rPr>
      </w:pPr>
      <w:r w:rsidRPr="00A92E5E">
        <w:rPr>
          <w:rFonts w:ascii="Times New Roman" w:hAnsi="Times New Roman" w:cs="Times New Roman"/>
          <w:bCs/>
          <w:sz w:val="24"/>
        </w:rPr>
        <w:t>(Dining, catering, communication)</w:t>
      </w:r>
    </w:p>
    <w:p w14:paraId="6995B13A" w14:textId="77777777" w:rsidR="00C473FE" w:rsidRPr="00A92E5E" w:rsidRDefault="00C473FE" w:rsidP="00990F1E">
      <w:pPr>
        <w:rPr>
          <w:b/>
        </w:rPr>
      </w:pPr>
    </w:p>
    <w:p w14:paraId="2EBCDC42" w14:textId="77777777" w:rsidR="00A159D6" w:rsidRPr="00A92E5E" w:rsidRDefault="00FF5AD1" w:rsidP="00990F1E">
      <w:pPr>
        <w:rPr>
          <w:b/>
        </w:rPr>
      </w:pPr>
      <w:r w:rsidRPr="00A92E5E">
        <w:rPr>
          <w:b/>
        </w:rPr>
        <w:t>ASSESSMENT MEASURES:</w:t>
      </w:r>
    </w:p>
    <w:p w14:paraId="1E5A8FD1" w14:textId="77777777" w:rsidR="00990F1E" w:rsidRPr="00A92E5E" w:rsidRDefault="00990F1E" w:rsidP="00990F1E">
      <w:pPr>
        <w:pStyle w:val="ListParagraph"/>
        <w:numPr>
          <w:ilvl w:val="0"/>
          <w:numId w:val="8"/>
        </w:numPr>
      </w:pPr>
      <w:r w:rsidRPr="00A92E5E">
        <w:t xml:space="preserve">Class work using book </w:t>
      </w:r>
      <w:r w:rsidR="00233FCD" w:rsidRPr="00A92E5E">
        <w:t>and Kitchen Tools</w:t>
      </w:r>
    </w:p>
    <w:p w14:paraId="134C157A" w14:textId="77777777" w:rsidR="00990F1E" w:rsidRPr="00A92E5E" w:rsidRDefault="00990F1E" w:rsidP="00990F1E">
      <w:pPr>
        <w:pStyle w:val="ListParagraph"/>
        <w:numPr>
          <w:ilvl w:val="0"/>
          <w:numId w:val="8"/>
        </w:numPr>
      </w:pPr>
      <w:r w:rsidRPr="00A92E5E">
        <w:t>Attendance</w:t>
      </w:r>
    </w:p>
    <w:p w14:paraId="68E0A6E9" w14:textId="77777777" w:rsidR="00990F1E" w:rsidRPr="00A92E5E" w:rsidRDefault="00990F1E" w:rsidP="00990F1E">
      <w:pPr>
        <w:pStyle w:val="ListParagraph"/>
        <w:numPr>
          <w:ilvl w:val="0"/>
          <w:numId w:val="8"/>
        </w:numPr>
      </w:pPr>
      <w:r w:rsidRPr="00A92E5E">
        <w:t>Class participation</w:t>
      </w:r>
    </w:p>
    <w:p w14:paraId="0D701E53" w14:textId="77777777" w:rsidR="00990F1E" w:rsidRPr="00A92E5E" w:rsidRDefault="00A30809" w:rsidP="00990F1E">
      <w:pPr>
        <w:pStyle w:val="ListParagraph"/>
        <w:numPr>
          <w:ilvl w:val="0"/>
          <w:numId w:val="8"/>
        </w:numPr>
      </w:pPr>
      <w:r w:rsidRPr="00A92E5E">
        <w:t>Written Exams</w:t>
      </w:r>
    </w:p>
    <w:p w14:paraId="6671F6F5" w14:textId="10BD32DC" w:rsidR="00990F1E" w:rsidRPr="00A92E5E" w:rsidRDefault="00990F1E" w:rsidP="00A159D6">
      <w:pPr>
        <w:pStyle w:val="ListParagraph"/>
        <w:numPr>
          <w:ilvl w:val="0"/>
          <w:numId w:val="8"/>
        </w:numPr>
      </w:pPr>
      <w:r w:rsidRPr="00A92E5E">
        <w:t>Individual assignments</w:t>
      </w:r>
    </w:p>
    <w:p w14:paraId="3D1BF80F" w14:textId="77777777" w:rsidR="00D95EBA" w:rsidRPr="00A92E5E" w:rsidRDefault="00D95EBA" w:rsidP="00A159D6">
      <w:pPr>
        <w:rPr>
          <w:b/>
        </w:rPr>
      </w:pPr>
    </w:p>
    <w:p w14:paraId="7508363B" w14:textId="77777777" w:rsidR="000546AF" w:rsidRPr="00A92E5E" w:rsidRDefault="000C04D5" w:rsidP="00233FCD">
      <w:r w:rsidRPr="00A92E5E">
        <w:rPr>
          <w:b/>
        </w:rPr>
        <w:t xml:space="preserve">REQUIRED </w:t>
      </w:r>
      <w:r w:rsidR="008E03C7" w:rsidRPr="00A92E5E">
        <w:rPr>
          <w:b/>
        </w:rPr>
        <w:t>TEXTBOOK</w:t>
      </w:r>
      <w:r w:rsidRPr="00A92E5E">
        <w:rPr>
          <w:b/>
        </w:rPr>
        <w:t>/</w:t>
      </w:r>
      <w:r w:rsidR="008E03C7" w:rsidRPr="00A92E5E">
        <w:rPr>
          <w:b/>
        </w:rPr>
        <w:t>S</w:t>
      </w:r>
      <w:r w:rsidRPr="00A92E5E">
        <w:rPr>
          <w:b/>
        </w:rPr>
        <w:t>:</w:t>
      </w:r>
      <w:r w:rsidR="00E24A07" w:rsidRPr="00A92E5E">
        <w:rPr>
          <w:b/>
        </w:rPr>
        <w:t xml:space="preserve">  </w:t>
      </w:r>
      <w:r w:rsidR="00872B98" w:rsidRPr="00A92E5E">
        <w:rPr>
          <w:i/>
          <w:iCs/>
        </w:rPr>
        <w:t>Remarkable Service Third Edition;</w:t>
      </w:r>
      <w:r w:rsidR="004A5797" w:rsidRPr="00A92E5E">
        <w:rPr>
          <w:i/>
          <w:iCs/>
        </w:rPr>
        <w:t xml:space="preserve"> ISBN 978-1-118-80591-6; Culinary Institute of America.</w:t>
      </w:r>
    </w:p>
    <w:p w14:paraId="57156D05" w14:textId="77777777" w:rsidR="00F23692" w:rsidRPr="00A92E5E" w:rsidRDefault="00F23692" w:rsidP="00F23692"/>
    <w:p w14:paraId="6C042EC2" w14:textId="77777777" w:rsidR="00F23692" w:rsidRPr="00A92E5E" w:rsidRDefault="000C04D5" w:rsidP="00F23692">
      <w:r w:rsidRPr="00A92E5E">
        <w:rPr>
          <w:b/>
        </w:rPr>
        <w:lastRenderedPageBreak/>
        <w:t>SUPPLIES AND EQUIPMENT:</w:t>
      </w:r>
      <w:r w:rsidR="00F530FE" w:rsidRPr="00A92E5E">
        <w:rPr>
          <w:b/>
        </w:rPr>
        <w:t xml:space="preserve">  </w:t>
      </w:r>
      <w:r w:rsidR="00233FCD" w:rsidRPr="00A92E5E">
        <w:rPr>
          <w:rFonts w:eastAsia="Calibri"/>
        </w:rPr>
        <w:t xml:space="preserve">Textbook, Notebook with pen or paper. </w:t>
      </w:r>
      <w:r w:rsidR="00826087" w:rsidRPr="00A92E5E">
        <w:rPr>
          <w:rFonts w:eastAsia="Calibri"/>
        </w:rPr>
        <w:t>Students must be in compliance with the full culinary equipment list provided them.</w:t>
      </w:r>
    </w:p>
    <w:p w14:paraId="6B90D89D" w14:textId="4554E67B" w:rsidR="000C04D5" w:rsidRPr="00A92E5E" w:rsidRDefault="000C04D5">
      <w:pPr>
        <w:rPr>
          <w:b/>
          <w:bCs/>
        </w:rPr>
      </w:pPr>
    </w:p>
    <w:p w14:paraId="44E333E0" w14:textId="77777777" w:rsidR="00A92E5E" w:rsidRPr="00897420" w:rsidRDefault="00A92E5E" w:rsidP="00A92E5E">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5B49E912" w14:textId="77777777" w:rsidR="00A92E5E" w:rsidRPr="00897420" w:rsidRDefault="00A92E5E" w:rsidP="00A92E5E">
      <w:pPr>
        <w:rPr>
          <w:b/>
          <w:bCs/>
        </w:rPr>
      </w:pPr>
    </w:p>
    <w:p w14:paraId="3D7F496E" w14:textId="77777777" w:rsidR="00A92E5E" w:rsidRPr="00897420" w:rsidRDefault="00A92E5E" w:rsidP="00A92E5E">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730DE65" w14:textId="77777777" w:rsidR="00A92E5E" w:rsidRPr="00897420" w:rsidRDefault="00A92E5E" w:rsidP="00A92E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8D0B5F1" w14:textId="77777777" w:rsidR="00A92E5E" w:rsidRPr="00897420" w:rsidRDefault="00A92E5E" w:rsidP="00A92E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9E08B95" w14:textId="77777777" w:rsidR="00A92E5E" w:rsidRPr="00897420" w:rsidRDefault="00A92E5E" w:rsidP="00A92E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657B356" w14:textId="77777777" w:rsidR="00A92E5E" w:rsidRPr="00897420" w:rsidRDefault="00A92E5E" w:rsidP="00A92E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D87CCC6" w14:textId="77777777" w:rsidR="00A92E5E" w:rsidRPr="00897420" w:rsidRDefault="00A92E5E" w:rsidP="00A92E5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8BE8D91" w14:textId="77777777" w:rsidR="004E0550" w:rsidRPr="00A92E5E" w:rsidRDefault="004E0550" w:rsidP="004D56E6">
      <w:pPr>
        <w:rPr>
          <w:bCs/>
        </w:rPr>
      </w:pPr>
    </w:p>
    <w:p w14:paraId="5149DB9A" w14:textId="77777777" w:rsidR="00A51D3C" w:rsidRPr="00A92E5E" w:rsidRDefault="004E0550" w:rsidP="00322965">
      <w:pPr>
        <w:pStyle w:val="Heading2"/>
        <w:ind w:left="0"/>
        <w:rPr>
          <w:rFonts w:eastAsia="Arial Unicode MS"/>
          <w:b w:val="0"/>
        </w:rPr>
      </w:pPr>
      <w:r w:rsidRPr="00A92E5E">
        <w:rPr>
          <w:bCs w:val="0"/>
        </w:rPr>
        <w:t>GRADING REQUIREMENTS:</w:t>
      </w:r>
      <w:r w:rsidRPr="00A92E5E">
        <w:rPr>
          <w:b w:val="0"/>
          <w:bCs w:val="0"/>
        </w:rPr>
        <w:t xml:space="preserve">  </w:t>
      </w:r>
      <w:r w:rsidR="00E24A07" w:rsidRPr="00A92E5E">
        <w:rPr>
          <w:b w:val="0"/>
          <w:bCs w:val="0"/>
        </w:rPr>
        <w:tab/>
      </w:r>
      <w:r w:rsidR="00E24A07" w:rsidRPr="00A92E5E">
        <w:rPr>
          <w:b w:val="0"/>
          <w:bCs w:val="0"/>
        </w:rPr>
        <w:tab/>
        <w:t>Class Work/</w:t>
      </w:r>
      <w:r w:rsidR="000B6FBB" w:rsidRPr="00A92E5E">
        <w:rPr>
          <w:rFonts w:eastAsia="Arial Unicode MS"/>
          <w:b w:val="0"/>
        </w:rPr>
        <w:t>Assignments</w:t>
      </w:r>
      <w:r w:rsidR="000B6FBB" w:rsidRPr="00A92E5E">
        <w:rPr>
          <w:rFonts w:eastAsia="Arial Unicode MS"/>
          <w:b w:val="0"/>
        </w:rPr>
        <w:tab/>
      </w:r>
      <w:r w:rsidR="00F23692" w:rsidRPr="00A92E5E">
        <w:rPr>
          <w:rFonts w:eastAsia="Arial Unicode MS"/>
          <w:b w:val="0"/>
        </w:rPr>
        <w:t>2</w:t>
      </w:r>
      <w:r w:rsidR="00E24A07" w:rsidRPr="00A92E5E">
        <w:rPr>
          <w:rFonts w:eastAsia="Arial Unicode MS"/>
          <w:b w:val="0"/>
        </w:rPr>
        <w:t>0</w:t>
      </w:r>
      <w:r w:rsidR="000B6FBB" w:rsidRPr="00A92E5E">
        <w:rPr>
          <w:rFonts w:eastAsia="Arial Unicode MS"/>
          <w:b w:val="0"/>
        </w:rPr>
        <w:t>%</w:t>
      </w:r>
    </w:p>
    <w:p w14:paraId="197A7A50" w14:textId="77777777" w:rsidR="00E24A07" w:rsidRPr="00A92E5E" w:rsidRDefault="00322156" w:rsidP="00E24A07">
      <w:pPr>
        <w:rPr>
          <w:rFonts w:eastAsia="Arial Unicode MS"/>
        </w:rPr>
      </w:pPr>
      <w:r w:rsidRPr="00A92E5E">
        <w:rPr>
          <w:rFonts w:eastAsia="Arial Unicode MS"/>
        </w:rPr>
        <w:tab/>
      </w:r>
      <w:r w:rsidRPr="00A92E5E">
        <w:rPr>
          <w:rFonts w:eastAsia="Arial Unicode MS"/>
        </w:rPr>
        <w:tab/>
      </w:r>
      <w:r w:rsidRPr="00A92E5E">
        <w:rPr>
          <w:rFonts w:eastAsia="Arial Unicode MS"/>
        </w:rPr>
        <w:tab/>
      </w:r>
      <w:r w:rsidRPr="00A92E5E">
        <w:rPr>
          <w:rFonts w:eastAsia="Arial Unicode MS"/>
        </w:rPr>
        <w:tab/>
      </w:r>
      <w:r w:rsidRPr="00A92E5E">
        <w:rPr>
          <w:rFonts w:eastAsia="Arial Unicode MS"/>
        </w:rPr>
        <w:tab/>
      </w:r>
      <w:r w:rsidRPr="00A92E5E">
        <w:rPr>
          <w:rFonts w:eastAsia="Arial Unicode MS"/>
        </w:rPr>
        <w:tab/>
      </w:r>
      <w:r w:rsidR="00294462" w:rsidRPr="00A92E5E">
        <w:rPr>
          <w:rFonts w:eastAsia="Arial Unicode MS"/>
        </w:rPr>
        <w:t>Performance Evaluation</w:t>
      </w:r>
      <w:r w:rsidRPr="00A92E5E">
        <w:rPr>
          <w:rFonts w:eastAsia="Arial Unicode MS"/>
        </w:rPr>
        <w:t xml:space="preserve"> </w:t>
      </w:r>
      <w:r w:rsidR="00F23692" w:rsidRPr="00A92E5E">
        <w:rPr>
          <w:rFonts w:eastAsia="Arial Unicode MS"/>
        </w:rPr>
        <w:tab/>
        <w:t>5</w:t>
      </w:r>
      <w:r w:rsidR="00E24A07" w:rsidRPr="00A92E5E">
        <w:rPr>
          <w:rFonts w:eastAsia="Arial Unicode MS"/>
        </w:rPr>
        <w:t>0%</w:t>
      </w:r>
    </w:p>
    <w:p w14:paraId="0AB320F6" w14:textId="77777777" w:rsidR="000B6FBB" w:rsidRPr="00A92E5E" w:rsidRDefault="00E24A07">
      <w:pPr>
        <w:rPr>
          <w:rFonts w:eastAsia="Arial Unicode MS"/>
        </w:rPr>
      </w:pPr>
      <w:r w:rsidRPr="00A92E5E">
        <w:rPr>
          <w:rFonts w:eastAsia="Arial Unicode MS"/>
        </w:rPr>
        <w:tab/>
      </w:r>
      <w:r w:rsidRPr="00A92E5E">
        <w:rPr>
          <w:rFonts w:eastAsia="Arial Unicode MS"/>
        </w:rPr>
        <w:tab/>
      </w:r>
      <w:r w:rsidRPr="00A92E5E">
        <w:rPr>
          <w:rFonts w:eastAsia="Arial Unicode MS"/>
        </w:rPr>
        <w:tab/>
      </w:r>
      <w:r w:rsidRPr="00A92E5E">
        <w:rPr>
          <w:rFonts w:eastAsia="Arial Unicode MS"/>
        </w:rPr>
        <w:tab/>
      </w:r>
      <w:r w:rsidRPr="00A92E5E">
        <w:rPr>
          <w:rFonts w:eastAsia="Arial Unicode MS"/>
        </w:rPr>
        <w:tab/>
      </w:r>
      <w:r w:rsidRPr="00A92E5E">
        <w:rPr>
          <w:rFonts w:eastAsia="Arial Unicode MS"/>
        </w:rPr>
        <w:tab/>
      </w:r>
      <w:r w:rsidR="000B6FBB" w:rsidRPr="00A92E5E">
        <w:rPr>
          <w:rFonts w:eastAsia="Arial Unicode MS"/>
        </w:rPr>
        <w:t>Attendance</w:t>
      </w:r>
      <w:r w:rsidR="000B6FBB" w:rsidRPr="00A92E5E">
        <w:rPr>
          <w:rFonts w:eastAsia="Arial Unicode MS"/>
        </w:rPr>
        <w:tab/>
      </w:r>
      <w:r w:rsidR="00F23692" w:rsidRPr="00A92E5E">
        <w:rPr>
          <w:rFonts w:eastAsia="Arial Unicode MS"/>
        </w:rPr>
        <w:tab/>
      </w:r>
      <w:r w:rsidR="00F23692" w:rsidRPr="00A92E5E">
        <w:rPr>
          <w:rFonts w:eastAsia="Arial Unicode MS"/>
        </w:rPr>
        <w:tab/>
        <w:t>15</w:t>
      </w:r>
      <w:r w:rsidR="000B6FBB" w:rsidRPr="00A92E5E">
        <w:rPr>
          <w:rFonts w:eastAsia="Arial Unicode MS"/>
        </w:rPr>
        <w:t>%</w:t>
      </w:r>
    </w:p>
    <w:p w14:paraId="1504454D" w14:textId="77777777" w:rsidR="00E24A07" w:rsidRPr="00A92E5E" w:rsidRDefault="00294462">
      <w:pPr>
        <w:rPr>
          <w:rFonts w:eastAsia="Arial Unicode MS"/>
        </w:rPr>
      </w:pPr>
      <w:r w:rsidRPr="00A92E5E">
        <w:rPr>
          <w:rFonts w:eastAsia="Arial Unicode MS"/>
        </w:rPr>
        <w:tab/>
      </w:r>
      <w:r w:rsidRPr="00A92E5E">
        <w:rPr>
          <w:rFonts w:eastAsia="Arial Unicode MS"/>
        </w:rPr>
        <w:tab/>
      </w:r>
      <w:r w:rsidRPr="00A92E5E">
        <w:rPr>
          <w:rFonts w:eastAsia="Arial Unicode MS"/>
        </w:rPr>
        <w:tab/>
      </w:r>
      <w:r w:rsidRPr="00A92E5E">
        <w:rPr>
          <w:rFonts w:eastAsia="Arial Unicode MS"/>
        </w:rPr>
        <w:tab/>
      </w:r>
      <w:r w:rsidRPr="00A92E5E">
        <w:rPr>
          <w:rFonts w:eastAsia="Arial Unicode MS"/>
        </w:rPr>
        <w:tab/>
      </w:r>
      <w:r w:rsidRPr="00A92E5E">
        <w:rPr>
          <w:rFonts w:eastAsia="Arial Unicode MS"/>
        </w:rPr>
        <w:tab/>
        <w:t>Participation</w:t>
      </w:r>
      <w:r w:rsidRPr="00A92E5E">
        <w:rPr>
          <w:rFonts w:eastAsia="Arial Unicode MS"/>
        </w:rPr>
        <w:tab/>
      </w:r>
      <w:r w:rsidRPr="00A92E5E">
        <w:rPr>
          <w:rFonts w:eastAsia="Arial Unicode MS"/>
        </w:rPr>
        <w:tab/>
      </w:r>
      <w:r w:rsidRPr="00A92E5E">
        <w:rPr>
          <w:rFonts w:eastAsia="Arial Unicode MS"/>
        </w:rPr>
        <w:tab/>
        <w:t>15</w:t>
      </w:r>
      <w:r w:rsidR="00E24A07" w:rsidRPr="00A92E5E">
        <w:rPr>
          <w:rFonts w:eastAsia="Arial Unicode MS"/>
        </w:rPr>
        <w:t>%</w:t>
      </w:r>
    </w:p>
    <w:p w14:paraId="7DC3FDAD" w14:textId="77777777" w:rsidR="00A92E5E" w:rsidRDefault="00A92E5E" w:rsidP="004E0550">
      <w:pPr>
        <w:rPr>
          <w:b/>
        </w:rPr>
      </w:pPr>
    </w:p>
    <w:p w14:paraId="5FE35CD5" w14:textId="4DC79C4C" w:rsidR="00A51D3C" w:rsidRPr="00A92E5E" w:rsidRDefault="004E0550" w:rsidP="004E0550">
      <w:pPr>
        <w:rPr>
          <w:b/>
        </w:rPr>
      </w:pPr>
      <w:r w:rsidRPr="00A92E5E">
        <w:rPr>
          <w:b/>
        </w:rPr>
        <w:t xml:space="preserve">GRADING SCALE:  </w:t>
      </w:r>
    </w:p>
    <w:p w14:paraId="306D4A9F" w14:textId="77777777" w:rsidR="004E0550" w:rsidRPr="00A92E5E" w:rsidRDefault="00A51D3C" w:rsidP="004D56E6">
      <w:pPr>
        <w:rPr>
          <w:b/>
          <w:bCs/>
        </w:rPr>
      </w:pPr>
      <w:r w:rsidRPr="00A92E5E">
        <w:rPr>
          <w:rFonts w:eastAsia="Arial Unicode MS"/>
        </w:rPr>
        <w:tab/>
        <w:t>90-100</w:t>
      </w:r>
      <w:r w:rsidR="00D95EBA" w:rsidRPr="00A92E5E">
        <w:rPr>
          <w:rFonts w:eastAsia="Arial Unicode MS"/>
        </w:rPr>
        <w:t xml:space="preserve"> </w:t>
      </w:r>
      <w:r w:rsidR="00E24A07" w:rsidRPr="00A92E5E">
        <w:rPr>
          <w:rFonts w:eastAsia="Arial Unicode MS"/>
        </w:rPr>
        <w:t>= A</w:t>
      </w:r>
    </w:p>
    <w:p w14:paraId="6BD4772C" w14:textId="77777777" w:rsidR="008E03C7" w:rsidRPr="00A92E5E" w:rsidRDefault="00D95EBA">
      <w:pPr>
        <w:rPr>
          <w:rFonts w:eastAsia="Arial Unicode MS"/>
        </w:rPr>
      </w:pPr>
      <w:r w:rsidRPr="00A92E5E">
        <w:rPr>
          <w:rFonts w:eastAsia="Arial Unicode MS"/>
        </w:rPr>
        <w:tab/>
      </w:r>
      <w:r w:rsidR="00A51D3C" w:rsidRPr="00A92E5E">
        <w:rPr>
          <w:rFonts w:eastAsia="Arial Unicode MS"/>
        </w:rPr>
        <w:t>80-89</w:t>
      </w:r>
      <w:r w:rsidRPr="00A92E5E">
        <w:rPr>
          <w:rFonts w:eastAsia="Arial Unicode MS"/>
        </w:rPr>
        <w:t xml:space="preserve">  </w:t>
      </w:r>
      <w:r w:rsidR="00E24A07" w:rsidRPr="00A92E5E">
        <w:rPr>
          <w:rFonts w:eastAsia="Arial Unicode MS"/>
        </w:rPr>
        <w:t xml:space="preserve"> = B</w:t>
      </w:r>
    </w:p>
    <w:p w14:paraId="50ECC2C7" w14:textId="77777777" w:rsidR="00A51D3C" w:rsidRPr="00A92E5E" w:rsidRDefault="00D95EBA">
      <w:pPr>
        <w:rPr>
          <w:rFonts w:eastAsia="Arial Unicode MS"/>
        </w:rPr>
      </w:pPr>
      <w:r w:rsidRPr="00A92E5E">
        <w:rPr>
          <w:rFonts w:eastAsia="Arial Unicode MS"/>
        </w:rPr>
        <w:tab/>
      </w:r>
      <w:r w:rsidR="00A51D3C" w:rsidRPr="00A92E5E">
        <w:rPr>
          <w:rFonts w:eastAsia="Arial Unicode MS"/>
        </w:rPr>
        <w:t>70-79</w:t>
      </w:r>
      <w:r w:rsidRPr="00A92E5E">
        <w:rPr>
          <w:rFonts w:eastAsia="Arial Unicode MS"/>
        </w:rPr>
        <w:t xml:space="preserve">  </w:t>
      </w:r>
      <w:r w:rsidR="00E24A07" w:rsidRPr="00A92E5E">
        <w:rPr>
          <w:rFonts w:eastAsia="Arial Unicode MS"/>
        </w:rPr>
        <w:t xml:space="preserve"> = C</w:t>
      </w:r>
    </w:p>
    <w:p w14:paraId="25F9266F" w14:textId="77777777" w:rsidR="00A51D3C" w:rsidRPr="00A92E5E" w:rsidRDefault="00D95EBA">
      <w:pPr>
        <w:rPr>
          <w:rFonts w:eastAsia="Arial Unicode MS"/>
        </w:rPr>
      </w:pPr>
      <w:r w:rsidRPr="00A92E5E">
        <w:rPr>
          <w:rFonts w:eastAsia="Arial Unicode MS"/>
        </w:rPr>
        <w:tab/>
        <w:t>60-69   = D</w:t>
      </w:r>
    </w:p>
    <w:p w14:paraId="62443781" w14:textId="77777777" w:rsidR="00A51D3C" w:rsidRPr="00A92E5E" w:rsidRDefault="00D95EBA">
      <w:pPr>
        <w:rPr>
          <w:rFonts w:eastAsia="Arial Unicode MS"/>
        </w:rPr>
      </w:pPr>
      <w:r w:rsidRPr="00A92E5E">
        <w:rPr>
          <w:rFonts w:eastAsia="Arial Unicode MS"/>
        </w:rPr>
        <w:tab/>
      </w:r>
      <w:r w:rsidR="00E24A07" w:rsidRPr="00A92E5E">
        <w:rPr>
          <w:rFonts w:eastAsia="Arial Unicode MS"/>
        </w:rPr>
        <w:t>0</w:t>
      </w:r>
      <w:r w:rsidRPr="00A92E5E">
        <w:rPr>
          <w:rFonts w:eastAsia="Arial Unicode MS"/>
        </w:rPr>
        <w:t xml:space="preserve"> - 59   = F</w:t>
      </w:r>
    </w:p>
    <w:p w14:paraId="6E123F21" w14:textId="77777777" w:rsidR="00D95EBA" w:rsidRPr="00A92E5E" w:rsidRDefault="00D95EBA">
      <w:pPr>
        <w:rPr>
          <w:rFonts w:eastAsia="Arial Unicode MS"/>
        </w:rPr>
      </w:pPr>
    </w:p>
    <w:p w14:paraId="4D0CCB13" w14:textId="77777777" w:rsidR="001E521F" w:rsidRPr="00A92E5E" w:rsidRDefault="001E521F">
      <w:pPr>
        <w:rPr>
          <w:rFonts w:eastAsia="Arial Unicode MS"/>
        </w:rPr>
      </w:pPr>
      <w:r w:rsidRPr="00A92E5E">
        <w:rPr>
          <w:rFonts w:eastAsia="Arial Unicode MS"/>
        </w:rPr>
        <w:t>MID-TERM /FINAL GRADE: This will be the average grade from your previous test grade.</w:t>
      </w:r>
    </w:p>
    <w:p w14:paraId="7ED77BEE" w14:textId="77777777" w:rsidR="001E521F" w:rsidRPr="00A92E5E" w:rsidRDefault="001E521F" w:rsidP="00BC0299">
      <w:pPr>
        <w:pStyle w:val="Heading2"/>
        <w:ind w:left="0"/>
      </w:pPr>
    </w:p>
    <w:p w14:paraId="69BA03AB" w14:textId="77777777" w:rsidR="00590230" w:rsidRPr="00F77DA0" w:rsidRDefault="00590230" w:rsidP="00590230">
      <w:pPr>
        <w:rPr>
          <w:rFonts w:eastAsia="Arial Unicode MS"/>
          <w:b/>
        </w:rPr>
      </w:pPr>
      <w:r w:rsidRPr="00F77DA0">
        <w:rPr>
          <w:rFonts w:eastAsia="Arial Unicode MS"/>
          <w:b/>
        </w:rPr>
        <w:t>PROGRAM SPECIFIC EXPECTATIONS:</w:t>
      </w:r>
    </w:p>
    <w:p w14:paraId="202BAD6F" w14:textId="77777777" w:rsidR="00590230" w:rsidRPr="00F77DA0" w:rsidRDefault="00590230" w:rsidP="00590230">
      <w:pPr>
        <w:pStyle w:val="Heading2"/>
        <w:ind w:left="0"/>
        <w:rPr>
          <w:b w:val="0"/>
        </w:rPr>
      </w:pPr>
    </w:p>
    <w:p w14:paraId="46A94DE5" w14:textId="77777777" w:rsidR="00590230" w:rsidRPr="00F77DA0" w:rsidRDefault="00590230" w:rsidP="00590230">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681E2A79" w14:textId="77777777" w:rsidR="00590230" w:rsidRPr="00F77DA0" w:rsidRDefault="00590230" w:rsidP="00590230">
      <w:pPr>
        <w:ind w:left="720"/>
        <w:rPr>
          <w:b/>
        </w:rPr>
      </w:pPr>
    </w:p>
    <w:p w14:paraId="68504D74" w14:textId="77777777" w:rsidR="00590230" w:rsidRPr="00F77DA0" w:rsidRDefault="00590230" w:rsidP="00590230">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19252132" w14:textId="77777777" w:rsidR="00590230" w:rsidRDefault="00590230" w:rsidP="00A92E5E">
      <w:pPr>
        <w:autoSpaceDE w:val="0"/>
        <w:autoSpaceDN w:val="0"/>
        <w:adjustRightInd w:val="0"/>
        <w:rPr>
          <w:b/>
        </w:rPr>
      </w:pPr>
    </w:p>
    <w:p w14:paraId="66B734E7" w14:textId="6BB851C0" w:rsidR="00A92E5E" w:rsidRPr="00897420" w:rsidRDefault="00A92E5E" w:rsidP="00A92E5E">
      <w:pPr>
        <w:autoSpaceDE w:val="0"/>
        <w:autoSpaceDN w:val="0"/>
        <w:adjustRightInd w:val="0"/>
      </w:pPr>
      <w:bookmarkStart w:id="0" w:name="_GoBack"/>
      <w:bookmarkEnd w:id="0"/>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w:t>
      </w:r>
      <w:r w:rsidRPr="00897420">
        <w:lastRenderedPageBreak/>
        <w:t>Code of Conduct.  The instructor reserves the right to assign a grade of “F” on any type of assignment or examination based on evidence that the student has violated the Student Code of Conduct.</w:t>
      </w:r>
    </w:p>
    <w:p w14:paraId="1D758126" w14:textId="77777777" w:rsidR="00A92E5E" w:rsidRPr="00897420" w:rsidRDefault="00A92E5E" w:rsidP="00A92E5E"/>
    <w:p w14:paraId="3FE8529D" w14:textId="77777777" w:rsidR="00A92E5E" w:rsidRPr="00897420" w:rsidRDefault="00A92E5E" w:rsidP="00A92E5E">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EB639A2" w14:textId="77777777" w:rsidR="00A92E5E" w:rsidRPr="00897420" w:rsidRDefault="00A92E5E" w:rsidP="00A92E5E"/>
    <w:p w14:paraId="3FCDEB92" w14:textId="77777777" w:rsidR="00A92E5E" w:rsidRPr="00897420" w:rsidRDefault="00A92E5E" w:rsidP="00A92E5E">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9D31335" w14:textId="77777777" w:rsidR="00A92E5E" w:rsidRPr="00897420" w:rsidRDefault="00A92E5E" w:rsidP="00A92E5E"/>
    <w:p w14:paraId="1194C9EC" w14:textId="77777777" w:rsidR="00A92E5E" w:rsidRPr="00897420" w:rsidRDefault="00A92E5E" w:rsidP="00A92E5E">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14132B45" w14:textId="77777777" w:rsidR="00A92E5E" w:rsidRPr="00897420" w:rsidRDefault="00A92E5E" w:rsidP="00A92E5E"/>
    <w:p w14:paraId="3E6FA2F3" w14:textId="77777777" w:rsidR="00A92E5E" w:rsidRPr="00897420" w:rsidRDefault="00A92E5E" w:rsidP="00A92E5E">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BCB168C" w14:textId="77777777" w:rsidR="00A92E5E" w:rsidRPr="00897420" w:rsidRDefault="00A92E5E" w:rsidP="00A92E5E"/>
    <w:p w14:paraId="192CE3A3" w14:textId="77777777" w:rsidR="00A92E5E" w:rsidRPr="00897420" w:rsidRDefault="00A92E5E" w:rsidP="00A92E5E">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6A259178" w14:textId="77777777" w:rsidR="00A92E5E" w:rsidRPr="00897420" w:rsidRDefault="00A92E5E" w:rsidP="00A92E5E"/>
    <w:p w14:paraId="3E4A9DB5" w14:textId="77777777" w:rsidR="00A92E5E" w:rsidRPr="00897420" w:rsidRDefault="00A92E5E" w:rsidP="00A92E5E">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F90FEEC" w14:textId="77777777" w:rsidR="00A92E5E" w:rsidRPr="00897420" w:rsidRDefault="00A92E5E" w:rsidP="00A92E5E">
      <w:pPr>
        <w:numPr>
          <w:ilvl w:val="0"/>
          <w:numId w:val="15"/>
        </w:numPr>
        <w:shd w:val="clear" w:color="auto" w:fill="FFFFFF"/>
        <w:spacing w:before="100" w:beforeAutospacing="1" w:after="100" w:afterAutospacing="1"/>
      </w:pPr>
      <w:r w:rsidRPr="00897420">
        <w:rPr>
          <w:color w:val="2D3B45"/>
        </w:rPr>
        <w:t>Never post profanity, racist, or sexist messages </w:t>
      </w:r>
    </w:p>
    <w:p w14:paraId="0890793B" w14:textId="77777777" w:rsidR="00A92E5E" w:rsidRPr="00897420" w:rsidRDefault="00A92E5E" w:rsidP="00A92E5E">
      <w:pPr>
        <w:numPr>
          <w:ilvl w:val="0"/>
          <w:numId w:val="15"/>
        </w:numPr>
        <w:shd w:val="clear" w:color="auto" w:fill="FFFFFF"/>
        <w:spacing w:before="100" w:beforeAutospacing="1" w:after="100" w:afterAutospacing="1"/>
      </w:pPr>
      <w:r w:rsidRPr="00897420">
        <w:rPr>
          <w:color w:val="2D3B45"/>
        </w:rPr>
        <w:t>Be respectful of fellow students and instructors </w:t>
      </w:r>
    </w:p>
    <w:p w14:paraId="29878994" w14:textId="77777777" w:rsidR="00A92E5E" w:rsidRPr="00897420" w:rsidRDefault="00A92E5E" w:rsidP="00A92E5E">
      <w:pPr>
        <w:numPr>
          <w:ilvl w:val="0"/>
          <w:numId w:val="15"/>
        </w:numPr>
        <w:shd w:val="clear" w:color="auto" w:fill="FFFFFF"/>
        <w:spacing w:before="100" w:beforeAutospacing="1" w:after="100" w:afterAutospacing="1"/>
      </w:pPr>
      <w:r w:rsidRPr="00897420">
        <w:rPr>
          <w:color w:val="2D3B45"/>
        </w:rPr>
        <w:t>Never insult any person or their message content </w:t>
      </w:r>
    </w:p>
    <w:p w14:paraId="4FB5AEA2" w14:textId="77777777" w:rsidR="00A92E5E" w:rsidRPr="00897420" w:rsidRDefault="00A92E5E" w:rsidP="00A92E5E">
      <w:pPr>
        <w:numPr>
          <w:ilvl w:val="0"/>
          <w:numId w:val="15"/>
        </w:numPr>
        <w:shd w:val="clear" w:color="auto" w:fill="FFFFFF"/>
        <w:spacing w:before="100" w:beforeAutospacing="1" w:after="100" w:afterAutospacing="1"/>
      </w:pPr>
      <w:r w:rsidRPr="00897420">
        <w:rPr>
          <w:color w:val="2D3B45"/>
        </w:rPr>
        <w:t>Never plagiarize or publish intellectual property </w:t>
      </w:r>
    </w:p>
    <w:p w14:paraId="07F95BB7" w14:textId="77777777" w:rsidR="00A92E5E" w:rsidRPr="00897420" w:rsidRDefault="00A92E5E" w:rsidP="00A92E5E">
      <w:pPr>
        <w:numPr>
          <w:ilvl w:val="0"/>
          <w:numId w:val="15"/>
        </w:numPr>
        <w:shd w:val="clear" w:color="auto" w:fill="FFFFFF"/>
        <w:spacing w:before="100" w:beforeAutospacing="1" w:after="100" w:afterAutospacing="1"/>
      </w:pPr>
      <w:r w:rsidRPr="00897420">
        <w:rPr>
          <w:color w:val="2D3B45"/>
        </w:rPr>
        <w:t>Do not use text messaging abbreviations or slang </w:t>
      </w:r>
    </w:p>
    <w:p w14:paraId="04402D50" w14:textId="77777777" w:rsidR="00A92E5E" w:rsidRPr="00897420" w:rsidRDefault="00A92E5E" w:rsidP="00A92E5E">
      <w:pPr>
        <w:numPr>
          <w:ilvl w:val="0"/>
          <w:numId w:val="15"/>
        </w:numPr>
        <w:shd w:val="clear" w:color="auto" w:fill="FFFFFF"/>
        <w:spacing w:before="100" w:beforeAutospacing="1" w:after="100" w:afterAutospacing="1"/>
      </w:pPr>
      <w:r w:rsidRPr="00897420">
        <w:rPr>
          <w:color w:val="2D3B45"/>
        </w:rPr>
        <w:t>Do not type in all CAPS (this is considered online yelling) </w:t>
      </w:r>
    </w:p>
    <w:p w14:paraId="2D170186" w14:textId="77777777" w:rsidR="00A92E5E" w:rsidRPr="001072A4" w:rsidRDefault="00A92E5E" w:rsidP="00A92E5E"/>
    <w:p w14:paraId="6F0A27AD" w14:textId="77777777" w:rsidR="00C33F0B" w:rsidRPr="00A92E5E" w:rsidRDefault="00C33F0B" w:rsidP="00A92E5E">
      <w:pPr>
        <w:pStyle w:val="Heading2"/>
        <w:ind w:left="0"/>
      </w:pPr>
    </w:p>
    <w:sectPr w:rsidR="00C33F0B" w:rsidRPr="00A92E5E" w:rsidSect="00A92E5E">
      <w:footerReference w:type="default" r:id="rId8"/>
      <w:footerReference w:type="first" r:id="rId9"/>
      <w:type w:val="continuous"/>
      <w:pgSz w:w="12240" w:h="15840"/>
      <w:pgMar w:top="720" w:right="63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164F" w14:textId="77777777" w:rsidR="00A46135" w:rsidRDefault="00A46135">
      <w:r>
        <w:separator/>
      </w:r>
    </w:p>
  </w:endnote>
  <w:endnote w:type="continuationSeparator" w:id="0">
    <w:p w14:paraId="1EC496A8" w14:textId="77777777" w:rsidR="00A46135" w:rsidRDefault="00A4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0898" w14:textId="77777777" w:rsidR="003713C3" w:rsidRDefault="003713C3" w:rsidP="003713C3">
    <w:pPr>
      <w:rPr>
        <w:b/>
        <w:bCs/>
        <w:sz w:val="22"/>
      </w:rPr>
    </w:pPr>
    <w:r w:rsidRPr="004D56E6">
      <w:rPr>
        <w:b/>
        <w:bCs/>
        <w:sz w:val="22"/>
      </w:rPr>
      <w:t>Note: This syllabus is a contract.  Staying in this course signifies your agreement to the contents.</w:t>
    </w:r>
  </w:p>
  <w:p w14:paraId="04467F05"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CF4E" w14:textId="77777777" w:rsidR="003713C3" w:rsidRDefault="003713C3">
    <w:pPr>
      <w:pStyle w:val="Footer"/>
    </w:pPr>
  </w:p>
  <w:p w14:paraId="780CA5B8" w14:textId="77777777" w:rsidR="003713C3" w:rsidRDefault="003713C3" w:rsidP="003713C3">
    <w:pPr>
      <w:rPr>
        <w:b/>
        <w:bCs/>
        <w:sz w:val="22"/>
      </w:rPr>
    </w:pPr>
    <w:r w:rsidRPr="004D56E6">
      <w:rPr>
        <w:b/>
        <w:bCs/>
        <w:sz w:val="22"/>
      </w:rPr>
      <w:t>Note: This syllabus is a contract.  Staying in this course signifies your agreement to the contents.</w:t>
    </w:r>
  </w:p>
  <w:p w14:paraId="183E8180"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D10F4" w14:textId="77777777" w:rsidR="00A46135" w:rsidRDefault="00A46135">
      <w:r>
        <w:separator/>
      </w:r>
    </w:p>
  </w:footnote>
  <w:footnote w:type="continuationSeparator" w:id="0">
    <w:p w14:paraId="454294BD" w14:textId="77777777" w:rsidR="00A46135" w:rsidRDefault="00A461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1A105B9"/>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F6D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0"/>
  </w:num>
  <w:num w:numId="3">
    <w:abstractNumId w:val="10"/>
  </w:num>
  <w:num w:numId="4">
    <w:abstractNumId w:val="1"/>
  </w:num>
  <w:num w:numId="5">
    <w:abstractNumId w:val="12"/>
  </w:num>
  <w:num w:numId="6">
    <w:abstractNumId w:val="8"/>
  </w:num>
  <w:num w:numId="7">
    <w:abstractNumId w:val="13"/>
  </w:num>
  <w:num w:numId="8">
    <w:abstractNumId w:val="5"/>
  </w:num>
  <w:num w:numId="9">
    <w:abstractNumId w:val="9"/>
  </w:num>
  <w:num w:numId="10">
    <w:abstractNumId w:val="2"/>
  </w:num>
  <w:num w:numId="11">
    <w:abstractNumId w:val="4"/>
  </w:num>
  <w:num w:numId="12">
    <w:abstractNumId w:val="11"/>
  </w:num>
  <w:num w:numId="13">
    <w:abstractNumId w:val="3"/>
  </w:num>
  <w:num w:numId="14">
    <w:abstractNumId w:val="14"/>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D0C"/>
    <w:rsid w:val="00044B36"/>
    <w:rsid w:val="000546AF"/>
    <w:rsid w:val="00064B9C"/>
    <w:rsid w:val="00076D20"/>
    <w:rsid w:val="000A2642"/>
    <w:rsid w:val="000B6FBB"/>
    <w:rsid w:val="000C04D5"/>
    <w:rsid w:val="000C0DD5"/>
    <w:rsid w:val="00103DAB"/>
    <w:rsid w:val="001166BE"/>
    <w:rsid w:val="00146AB9"/>
    <w:rsid w:val="00163A2A"/>
    <w:rsid w:val="001874AC"/>
    <w:rsid w:val="00190090"/>
    <w:rsid w:val="001E521F"/>
    <w:rsid w:val="001E5A33"/>
    <w:rsid w:val="001F1B27"/>
    <w:rsid w:val="0020794A"/>
    <w:rsid w:val="00233FCD"/>
    <w:rsid w:val="00247D75"/>
    <w:rsid w:val="002502F2"/>
    <w:rsid w:val="00272897"/>
    <w:rsid w:val="00294462"/>
    <w:rsid w:val="002A362F"/>
    <w:rsid w:val="002A7EA2"/>
    <w:rsid w:val="002D71B4"/>
    <w:rsid w:val="002E2F5A"/>
    <w:rsid w:val="002F15DF"/>
    <w:rsid w:val="00310195"/>
    <w:rsid w:val="00322156"/>
    <w:rsid w:val="00322965"/>
    <w:rsid w:val="003713C3"/>
    <w:rsid w:val="003F2995"/>
    <w:rsid w:val="004117E9"/>
    <w:rsid w:val="00416FA8"/>
    <w:rsid w:val="00432F5D"/>
    <w:rsid w:val="00433BD9"/>
    <w:rsid w:val="004564DC"/>
    <w:rsid w:val="00460DB6"/>
    <w:rsid w:val="00462AAC"/>
    <w:rsid w:val="004A1315"/>
    <w:rsid w:val="004A5797"/>
    <w:rsid w:val="004D4BBA"/>
    <w:rsid w:val="004D56E6"/>
    <w:rsid w:val="004E0550"/>
    <w:rsid w:val="005036C6"/>
    <w:rsid w:val="005201E3"/>
    <w:rsid w:val="005336FC"/>
    <w:rsid w:val="00590230"/>
    <w:rsid w:val="00592817"/>
    <w:rsid w:val="00597885"/>
    <w:rsid w:val="005A7579"/>
    <w:rsid w:val="005C36C0"/>
    <w:rsid w:val="005E6AEC"/>
    <w:rsid w:val="006056FF"/>
    <w:rsid w:val="00606019"/>
    <w:rsid w:val="00623020"/>
    <w:rsid w:val="006367B4"/>
    <w:rsid w:val="006467B6"/>
    <w:rsid w:val="0065580D"/>
    <w:rsid w:val="006B3915"/>
    <w:rsid w:val="006C4089"/>
    <w:rsid w:val="006D0F68"/>
    <w:rsid w:val="006E03B5"/>
    <w:rsid w:val="006F4D05"/>
    <w:rsid w:val="0070202A"/>
    <w:rsid w:val="00715FDD"/>
    <w:rsid w:val="0075434F"/>
    <w:rsid w:val="00770517"/>
    <w:rsid w:val="00784D5D"/>
    <w:rsid w:val="007E072E"/>
    <w:rsid w:val="007F4D97"/>
    <w:rsid w:val="008017C3"/>
    <w:rsid w:val="00826087"/>
    <w:rsid w:val="00865C3D"/>
    <w:rsid w:val="00872B98"/>
    <w:rsid w:val="00886D1C"/>
    <w:rsid w:val="00893010"/>
    <w:rsid w:val="008A21A1"/>
    <w:rsid w:val="008C1FAC"/>
    <w:rsid w:val="008C4C5B"/>
    <w:rsid w:val="008E03C7"/>
    <w:rsid w:val="008E7F1B"/>
    <w:rsid w:val="0090705E"/>
    <w:rsid w:val="00920AB9"/>
    <w:rsid w:val="00985FE6"/>
    <w:rsid w:val="00990B1D"/>
    <w:rsid w:val="00990F1E"/>
    <w:rsid w:val="009B28F2"/>
    <w:rsid w:val="009B6C67"/>
    <w:rsid w:val="009D19B0"/>
    <w:rsid w:val="009F6018"/>
    <w:rsid w:val="009F7D47"/>
    <w:rsid w:val="00A025B8"/>
    <w:rsid w:val="00A11DB5"/>
    <w:rsid w:val="00A12CB7"/>
    <w:rsid w:val="00A159D6"/>
    <w:rsid w:val="00A30809"/>
    <w:rsid w:val="00A37F78"/>
    <w:rsid w:val="00A46135"/>
    <w:rsid w:val="00A51D3C"/>
    <w:rsid w:val="00A84EBB"/>
    <w:rsid w:val="00A850DF"/>
    <w:rsid w:val="00A92E5E"/>
    <w:rsid w:val="00AA2623"/>
    <w:rsid w:val="00AA3D9B"/>
    <w:rsid w:val="00AE33B9"/>
    <w:rsid w:val="00B23409"/>
    <w:rsid w:val="00B24A84"/>
    <w:rsid w:val="00B259D7"/>
    <w:rsid w:val="00B652CA"/>
    <w:rsid w:val="00BB6363"/>
    <w:rsid w:val="00BC0299"/>
    <w:rsid w:val="00C1341E"/>
    <w:rsid w:val="00C15099"/>
    <w:rsid w:val="00C16F96"/>
    <w:rsid w:val="00C33F0B"/>
    <w:rsid w:val="00C473FE"/>
    <w:rsid w:val="00C52E42"/>
    <w:rsid w:val="00C63117"/>
    <w:rsid w:val="00C67947"/>
    <w:rsid w:val="00CA77F6"/>
    <w:rsid w:val="00CE5703"/>
    <w:rsid w:val="00CE61F6"/>
    <w:rsid w:val="00CF6D49"/>
    <w:rsid w:val="00D1310E"/>
    <w:rsid w:val="00D30A78"/>
    <w:rsid w:val="00D74F9B"/>
    <w:rsid w:val="00D80694"/>
    <w:rsid w:val="00D95EBA"/>
    <w:rsid w:val="00DB765D"/>
    <w:rsid w:val="00DC6EEE"/>
    <w:rsid w:val="00DF399D"/>
    <w:rsid w:val="00E16D8E"/>
    <w:rsid w:val="00E16EEB"/>
    <w:rsid w:val="00E24A07"/>
    <w:rsid w:val="00E373A4"/>
    <w:rsid w:val="00E566C2"/>
    <w:rsid w:val="00E56A63"/>
    <w:rsid w:val="00E5752B"/>
    <w:rsid w:val="00E87F0E"/>
    <w:rsid w:val="00E97A93"/>
    <w:rsid w:val="00EC1798"/>
    <w:rsid w:val="00EC3736"/>
    <w:rsid w:val="00EC7FBE"/>
    <w:rsid w:val="00EE5CFD"/>
    <w:rsid w:val="00EF5B09"/>
    <w:rsid w:val="00F168D7"/>
    <w:rsid w:val="00F23692"/>
    <w:rsid w:val="00F530FE"/>
    <w:rsid w:val="00F659A2"/>
    <w:rsid w:val="00F741D8"/>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EA626"/>
  <w15:docId w15:val="{1772D642-1846-4817-8CEF-C5D801F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A92E5E"/>
    <w:rPr>
      <w:rFonts w:ascii="Calibri" w:eastAsiaTheme="minorHAnsi" w:hAnsi="Calibri" w:cs="Calibri"/>
      <w:sz w:val="22"/>
      <w:szCs w:val="22"/>
    </w:rPr>
  </w:style>
  <w:style w:type="character" w:customStyle="1" w:styleId="Heading2Char">
    <w:name w:val="Heading 2 Char"/>
    <w:basedOn w:val="DefaultParagraphFont"/>
    <w:link w:val="Heading2"/>
    <w:rsid w:val="0059023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20</cp:revision>
  <cp:lastPrinted>2019-08-21T14:01:00Z</cp:lastPrinted>
  <dcterms:created xsi:type="dcterms:W3CDTF">2013-12-17T15:57:00Z</dcterms:created>
  <dcterms:modified xsi:type="dcterms:W3CDTF">2020-08-11T01:29:00Z</dcterms:modified>
</cp:coreProperties>
</file>