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Pr="00A148BA" w:rsidRDefault="00EA5BD3">
      <w:pPr>
        <w:pStyle w:val="Title"/>
        <w:jc w:val="center"/>
        <w:rPr>
          <w:rFonts w:ascii="Cambria" w:hAnsi="Cambria"/>
        </w:rPr>
      </w:pPr>
      <w:r w:rsidRPr="00A148BA">
        <w:rPr>
          <w:rFonts w:ascii="Cambria" w:hAnsi="Cambria"/>
          <w:noProof/>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2F29FC6" w14:textId="77777777" w:rsidR="00F57955" w:rsidRPr="00F27762" w:rsidRDefault="00F57955" w:rsidP="00F57955">
      <w:pPr>
        <w:pStyle w:val="Title"/>
        <w:contextualSpacing/>
        <w:jc w:val="center"/>
        <w:rPr>
          <w:rFonts w:ascii="Times New Roman" w:hAnsi="Times New Roman" w:cs="Times New Roman"/>
          <w:b/>
          <w:bCs/>
        </w:rPr>
      </w:pPr>
      <w:r w:rsidRPr="00F27762">
        <w:rPr>
          <w:rFonts w:ascii="Times New Roman" w:hAnsi="Times New Roman" w:cs="Times New Roman"/>
          <w:b/>
          <w:bCs/>
        </w:rPr>
        <w:t>Master Syllabus</w:t>
      </w:r>
    </w:p>
    <w:p w14:paraId="2ADEF6A3" w14:textId="6642F0EA" w:rsidR="006A4BFE" w:rsidRPr="00F27762" w:rsidRDefault="005D2D96">
      <w:pPr>
        <w:rPr>
          <w:b/>
          <w:bCs/>
          <w:caps/>
        </w:rPr>
      </w:pPr>
      <w:r w:rsidRPr="00F27762">
        <w:rPr>
          <w:b/>
          <w:bCs/>
        </w:rPr>
        <w:t>COURSE</w:t>
      </w:r>
      <w:r w:rsidR="00076E31" w:rsidRPr="00F27762">
        <w:rPr>
          <w:b/>
          <w:bCs/>
        </w:rPr>
        <w:t xml:space="preserve">:  </w:t>
      </w:r>
      <w:r w:rsidR="00B23B6C" w:rsidRPr="00F27762">
        <w:t xml:space="preserve"> </w:t>
      </w:r>
      <w:r w:rsidR="00686741" w:rsidRPr="00F27762">
        <w:rPr>
          <w:b/>
          <w:bCs/>
        </w:rPr>
        <w:t xml:space="preserve">HMAN 2015 </w:t>
      </w:r>
      <w:r w:rsidR="00686741" w:rsidRPr="00F27762">
        <w:rPr>
          <w:b/>
          <w:bCs/>
        </w:rPr>
        <w:tab/>
        <w:t>Humanities for Leadership</w:t>
      </w:r>
      <w:r w:rsidR="00686741" w:rsidRPr="00F27762">
        <w:rPr>
          <w:b/>
          <w:bCs/>
        </w:rPr>
        <w:tab/>
      </w:r>
      <w:r w:rsidR="006A4BFE" w:rsidRPr="00F27762">
        <w:rPr>
          <w:b/>
          <w:bCs/>
        </w:rPr>
        <w:tab/>
      </w:r>
      <w:r w:rsidR="006A4BFE" w:rsidRPr="00F27762">
        <w:rPr>
          <w:b/>
          <w:bCs/>
          <w:caps/>
        </w:rPr>
        <w:tab/>
        <w:t xml:space="preserve"> </w:t>
      </w:r>
    </w:p>
    <w:p w14:paraId="2ADEF6A4" w14:textId="77777777" w:rsidR="006A4BFE" w:rsidRPr="00F27762" w:rsidRDefault="006A4BFE">
      <w:pPr>
        <w:jc w:val="center"/>
        <w:rPr>
          <w:b/>
          <w:bCs/>
        </w:rPr>
      </w:pPr>
    </w:p>
    <w:p w14:paraId="2ADEF6A5" w14:textId="78A6F5CC" w:rsidR="006A4BFE" w:rsidRPr="00F27762" w:rsidRDefault="00076E31">
      <w:pPr>
        <w:rPr>
          <w:b/>
        </w:rPr>
      </w:pPr>
      <w:r w:rsidRPr="00F27762">
        <w:rPr>
          <w:b/>
        </w:rPr>
        <w:t xml:space="preserve">CRN:  </w:t>
      </w:r>
    </w:p>
    <w:p w14:paraId="2ADEF6A6" w14:textId="77777777" w:rsidR="006A4BFE" w:rsidRPr="00F27762" w:rsidRDefault="006A4BFE">
      <w:pPr>
        <w:rPr>
          <w:b/>
        </w:rPr>
      </w:pPr>
    </w:p>
    <w:p w14:paraId="2ADEF6A7" w14:textId="3B236ED1" w:rsidR="006A4BFE" w:rsidRPr="00F27762" w:rsidRDefault="005D2D96">
      <w:pPr>
        <w:rPr>
          <w:b/>
        </w:rPr>
      </w:pPr>
      <w:r w:rsidRPr="00F27762">
        <w:rPr>
          <w:b/>
          <w:bCs/>
        </w:rPr>
        <w:t xml:space="preserve">CREDIT HOURS </w:t>
      </w:r>
      <w:r w:rsidR="006A4BFE" w:rsidRPr="00F27762">
        <w:rPr>
          <w:b/>
          <w:bCs/>
        </w:rPr>
        <w:t xml:space="preserve">(Lecture/Lab/Total): </w:t>
      </w:r>
      <w:r w:rsidR="000C3FC4" w:rsidRPr="00F27762">
        <w:rPr>
          <w:b/>
          <w:bCs/>
        </w:rPr>
        <w:t>3/0/3</w:t>
      </w:r>
    </w:p>
    <w:p w14:paraId="2ADEF6A8" w14:textId="77777777" w:rsidR="006A4BFE" w:rsidRPr="00F27762" w:rsidRDefault="006A4BFE">
      <w:pPr>
        <w:rPr>
          <w:b/>
          <w:bCs/>
        </w:rPr>
      </w:pPr>
    </w:p>
    <w:p w14:paraId="2ADEF6A9" w14:textId="595F2DFA" w:rsidR="002A47DA" w:rsidRPr="00F27762" w:rsidRDefault="005D2D96" w:rsidP="00F52ACC">
      <w:pPr>
        <w:rPr>
          <w:b/>
          <w:bCs/>
        </w:rPr>
      </w:pPr>
      <w:r w:rsidRPr="00F27762">
        <w:rPr>
          <w:b/>
          <w:bCs/>
        </w:rPr>
        <w:t xml:space="preserve">CONTACT HOUR </w:t>
      </w:r>
      <w:r w:rsidR="006A4BFE" w:rsidRPr="00F27762">
        <w:rPr>
          <w:b/>
          <w:bCs/>
        </w:rPr>
        <w:t>(Lecture/Lab/Total):</w:t>
      </w:r>
      <w:r w:rsidR="00EB58F7" w:rsidRPr="00F27762">
        <w:rPr>
          <w:b/>
          <w:bCs/>
        </w:rPr>
        <w:t xml:space="preserve"> </w:t>
      </w:r>
      <w:r w:rsidR="000C3FC4" w:rsidRPr="00F27762">
        <w:rPr>
          <w:b/>
          <w:bCs/>
        </w:rPr>
        <w:t>45/0/45</w:t>
      </w:r>
    </w:p>
    <w:p w14:paraId="2ADEF6AA" w14:textId="77777777" w:rsidR="00F52ACC" w:rsidRPr="00F27762" w:rsidRDefault="00EB58F7" w:rsidP="00F52ACC">
      <w:pPr>
        <w:rPr>
          <w:b/>
          <w:bCs/>
        </w:rPr>
      </w:pPr>
      <w:r w:rsidRPr="00F27762">
        <w:rPr>
          <w:b/>
          <w:bCs/>
        </w:rPr>
        <w:t xml:space="preserve"> </w:t>
      </w:r>
    </w:p>
    <w:p w14:paraId="2ADEF6AB" w14:textId="77777777" w:rsidR="00F52ACC" w:rsidRPr="00F27762" w:rsidRDefault="00D7703F" w:rsidP="00F52ACC">
      <w:pPr>
        <w:rPr>
          <w:b/>
          <w:bCs/>
        </w:rPr>
      </w:pPr>
      <w:r w:rsidRPr="00F27762">
        <w:rPr>
          <w:b/>
          <w:bCs/>
        </w:rPr>
        <w:t>INSTRUCTOR INFORMATION</w:t>
      </w:r>
    </w:p>
    <w:p w14:paraId="2ADEF6AC" w14:textId="77777777" w:rsidR="006835B9" w:rsidRPr="00F27762" w:rsidRDefault="006835B9" w:rsidP="006835B9">
      <w:pPr>
        <w:ind w:left="720"/>
        <w:rPr>
          <w:b/>
          <w:bCs/>
        </w:rPr>
      </w:pPr>
      <w:r w:rsidRPr="00F27762">
        <w:rPr>
          <w:b/>
          <w:bCs/>
        </w:rPr>
        <w:t xml:space="preserve">Name:  </w:t>
      </w:r>
    </w:p>
    <w:p w14:paraId="2ADEF6AD" w14:textId="77777777" w:rsidR="006835B9" w:rsidRPr="00F27762" w:rsidRDefault="006835B9" w:rsidP="006835B9">
      <w:pPr>
        <w:ind w:firstLine="720"/>
        <w:rPr>
          <w:b/>
          <w:bCs/>
        </w:rPr>
      </w:pPr>
      <w:r w:rsidRPr="00F27762">
        <w:rPr>
          <w:b/>
          <w:bCs/>
        </w:rPr>
        <w:t xml:space="preserve">Email:  </w:t>
      </w:r>
    </w:p>
    <w:p w14:paraId="2ADEF6AE" w14:textId="77777777" w:rsidR="006835B9" w:rsidRPr="00F27762" w:rsidRDefault="006835B9" w:rsidP="006835B9">
      <w:pPr>
        <w:ind w:firstLine="720"/>
        <w:rPr>
          <w:b/>
          <w:bCs/>
        </w:rPr>
      </w:pPr>
      <w:r w:rsidRPr="00F27762">
        <w:rPr>
          <w:b/>
          <w:bCs/>
        </w:rPr>
        <w:t xml:space="preserve">Phone: </w:t>
      </w:r>
    </w:p>
    <w:p w14:paraId="2ADEF6AF" w14:textId="77777777" w:rsidR="006835B9" w:rsidRPr="00F27762" w:rsidRDefault="006835B9" w:rsidP="006835B9">
      <w:pPr>
        <w:ind w:firstLine="720"/>
        <w:rPr>
          <w:b/>
          <w:bCs/>
        </w:rPr>
      </w:pPr>
      <w:r w:rsidRPr="00F27762">
        <w:rPr>
          <w:b/>
          <w:bCs/>
        </w:rPr>
        <w:t xml:space="preserve">Office:  </w:t>
      </w:r>
    </w:p>
    <w:p w14:paraId="2ADEF6B0" w14:textId="77777777" w:rsidR="006835B9" w:rsidRPr="00F27762" w:rsidRDefault="006835B9" w:rsidP="006835B9">
      <w:pPr>
        <w:ind w:firstLine="720"/>
        <w:rPr>
          <w:b/>
          <w:bCs/>
        </w:rPr>
      </w:pPr>
      <w:r w:rsidRPr="00F27762">
        <w:rPr>
          <w:b/>
          <w:bCs/>
        </w:rPr>
        <w:t xml:space="preserve">Office Hours:  </w:t>
      </w:r>
    </w:p>
    <w:p w14:paraId="2ADEF6B1" w14:textId="77777777" w:rsidR="006835B9" w:rsidRPr="00F27762" w:rsidRDefault="006835B9" w:rsidP="006835B9">
      <w:pPr>
        <w:ind w:firstLine="720"/>
        <w:rPr>
          <w:b/>
          <w:bCs/>
        </w:rPr>
      </w:pPr>
      <w:r w:rsidRPr="00F27762">
        <w:rPr>
          <w:b/>
          <w:bCs/>
        </w:rPr>
        <w:t xml:space="preserve">Class Location:  </w:t>
      </w:r>
    </w:p>
    <w:p w14:paraId="2ADEF6B2" w14:textId="77777777" w:rsidR="00076E31" w:rsidRPr="00F27762" w:rsidRDefault="00076E31" w:rsidP="00076E31">
      <w:pPr>
        <w:rPr>
          <w:b/>
        </w:rPr>
      </w:pPr>
    </w:p>
    <w:p w14:paraId="2ADEF6B3" w14:textId="7AE55D38" w:rsidR="006A4BFE" w:rsidRPr="00F27762" w:rsidRDefault="005D2D96" w:rsidP="002A47DA">
      <w:pPr>
        <w:widowControl w:val="0"/>
        <w:snapToGrid w:val="0"/>
        <w:rPr>
          <w:lang w:eastAsia="ar-SA"/>
        </w:rPr>
      </w:pPr>
      <w:r w:rsidRPr="00F27762">
        <w:rPr>
          <w:b/>
        </w:rPr>
        <w:t>COURSE DESCRIPTION</w:t>
      </w:r>
      <w:r w:rsidR="00F52ACC" w:rsidRPr="00F27762">
        <w:rPr>
          <w:b/>
        </w:rPr>
        <w:t>:</w:t>
      </w:r>
      <w:r w:rsidR="006A4BFE" w:rsidRPr="00F27762">
        <w:t xml:space="preserve"> </w:t>
      </w:r>
      <w:r w:rsidR="002A47DA" w:rsidRPr="00F27762">
        <w:t xml:space="preserve"> </w:t>
      </w:r>
      <w:r w:rsidR="00A148BA" w:rsidRPr="00F27762">
        <w:t>HMAN 2015</w:t>
      </w:r>
      <w:r w:rsidR="000C3FC4" w:rsidRPr="00F27762">
        <w:t xml:space="preserve"> is designed to provide emerging and existing leaders the opportunity to explore the concept of leadership </w:t>
      </w:r>
      <w:r w:rsidR="00A148BA" w:rsidRPr="00F27762">
        <w:t>styles and concerns through the examination of literature and films, as well as develop leadership skills</w:t>
      </w:r>
      <w:r w:rsidR="000C3FC4" w:rsidRPr="00F27762">
        <w:t>. The course integrates readings from the humanities, experiential exercises, films, and contemporary readings on leadership.</w:t>
      </w:r>
    </w:p>
    <w:p w14:paraId="2ADEF6B4" w14:textId="77777777" w:rsidR="006A4BFE" w:rsidRPr="00F27762"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61C6421A" w:rsidR="00F52ACC" w:rsidRPr="00F27762" w:rsidRDefault="005D2D96">
      <w:pPr>
        <w:rPr>
          <w:bCs/>
        </w:rPr>
      </w:pPr>
      <w:r w:rsidRPr="00F27762">
        <w:rPr>
          <w:b/>
          <w:bCs/>
        </w:rPr>
        <w:t>PREREQUISITES</w:t>
      </w:r>
      <w:r w:rsidR="00F52ACC" w:rsidRPr="00F27762">
        <w:rPr>
          <w:b/>
          <w:bCs/>
        </w:rPr>
        <w:t>:</w:t>
      </w:r>
      <w:r w:rsidR="00EB58F7" w:rsidRPr="00F27762">
        <w:rPr>
          <w:b/>
          <w:bCs/>
        </w:rPr>
        <w:t xml:space="preserve">  </w:t>
      </w:r>
      <w:r w:rsidR="000C3FC4" w:rsidRPr="00F27762">
        <w:rPr>
          <w:bCs/>
        </w:rPr>
        <w:t>N/A</w:t>
      </w:r>
    </w:p>
    <w:p w14:paraId="2ADEF6B6" w14:textId="77777777" w:rsidR="00F52ACC" w:rsidRPr="00F27762" w:rsidRDefault="00F52ACC">
      <w:pPr>
        <w:rPr>
          <w:b/>
          <w:bCs/>
        </w:rPr>
      </w:pPr>
    </w:p>
    <w:p w14:paraId="6E17A83F" w14:textId="4C362ED2" w:rsidR="000C3FC4" w:rsidRPr="00F27762" w:rsidRDefault="005D2D96" w:rsidP="000C3FC4">
      <w:pPr>
        <w:pStyle w:val="Heading2"/>
        <w:ind w:left="0"/>
        <w:rPr>
          <w:b w:val="0"/>
        </w:rPr>
      </w:pPr>
      <w:r w:rsidRPr="00F27762">
        <w:t>LEARNING OUTCOMES</w:t>
      </w:r>
      <w:r w:rsidR="006A4BFE" w:rsidRPr="00F27762">
        <w:t>:</w:t>
      </w:r>
      <w:r w:rsidR="00EB58F7" w:rsidRPr="00F27762">
        <w:t xml:space="preserve">  </w:t>
      </w:r>
    </w:p>
    <w:p w14:paraId="052B2975" w14:textId="61591331" w:rsidR="000C3FC4" w:rsidRPr="00F27762" w:rsidRDefault="000C3FC4" w:rsidP="00714D10">
      <w:pPr>
        <w:pStyle w:val="Heading2"/>
        <w:numPr>
          <w:ilvl w:val="0"/>
          <w:numId w:val="10"/>
        </w:numPr>
        <w:rPr>
          <w:b w:val="0"/>
        </w:rPr>
      </w:pPr>
      <w:r w:rsidRPr="00F27762">
        <w:rPr>
          <w:b w:val="0"/>
        </w:rPr>
        <w:t>Develop a fundamental understanding of leadership and the skills manifest</w:t>
      </w:r>
      <w:r w:rsidR="00B23B6C" w:rsidRPr="00F27762">
        <w:rPr>
          <w:b w:val="0"/>
        </w:rPr>
        <w:t>ed</w:t>
      </w:r>
      <w:r w:rsidRPr="00F27762">
        <w:rPr>
          <w:b w:val="0"/>
        </w:rPr>
        <w:t xml:space="preserve"> in effective leaders</w:t>
      </w:r>
    </w:p>
    <w:p w14:paraId="63E212D1" w14:textId="31245007" w:rsidR="000C3FC4" w:rsidRPr="00F27762" w:rsidRDefault="000C3FC4" w:rsidP="00714D10">
      <w:pPr>
        <w:pStyle w:val="Heading2"/>
        <w:numPr>
          <w:ilvl w:val="0"/>
          <w:numId w:val="10"/>
        </w:numPr>
        <w:rPr>
          <w:b w:val="0"/>
        </w:rPr>
      </w:pPr>
      <w:r w:rsidRPr="00F27762">
        <w:rPr>
          <w:b w:val="0"/>
        </w:rPr>
        <w:t>Identify personal leadership orientation and philosophy</w:t>
      </w:r>
    </w:p>
    <w:p w14:paraId="4D02939D" w14:textId="591ED7F6" w:rsidR="000C3FC4" w:rsidRPr="00F27762" w:rsidRDefault="000C3FC4" w:rsidP="00714D10">
      <w:pPr>
        <w:pStyle w:val="Heading2"/>
        <w:numPr>
          <w:ilvl w:val="0"/>
          <w:numId w:val="10"/>
        </w:numPr>
        <w:rPr>
          <w:b w:val="0"/>
        </w:rPr>
      </w:pPr>
      <w:r w:rsidRPr="00F27762">
        <w:rPr>
          <w:b w:val="0"/>
        </w:rPr>
        <w:t>Demonstrate effective techniques and strategies for articulating a vision and an understanding of the steps involved in setting goals</w:t>
      </w:r>
    </w:p>
    <w:p w14:paraId="18076C36" w14:textId="0F4FD3C8" w:rsidR="000C3FC4" w:rsidRPr="00F27762" w:rsidRDefault="000C3FC4" w:rsidP="00714D10">
      <w:pPr>
        <w:pStyle w:val="Heading2"/>
        <w:numPr>
          <w:ilvl w:val="0"/>
          <w:numId w:val="10"/>
        </w:numPr>
        <w:rPr>
          <w:b w:val="0"/>
        </w:rPr>
      </w:pPr>
      <w:r w:rsidRPr="00F27762">
        <w:rPr>
          <w:b w:val="0"/>
        </w:rPr>
        <w:t>Explore elements of effective time management, team building, and leadership</w:t>
      </w:r>
    </w:p>
    <w:p w14:paraId="55251011" w14:textId="047C6A37" w:rsidR="000C3FC4" w:rsidRPr="00F27762" w:rsidRDefault="000C3FC4" w:rsidP="00714D10">
      <w:pPr>
        <w:pStyle w:val="Heading2"/>
        <w:numPr>
          <w:ilvl w:val="0"/>
          <w:numId w:val="10"/>
        </w:numPr>
        <w:rPr>
          <w:b w:val="0"/>
        </w:rPr>
      </w:pPr>
      <w:r w:rsidRPr="00F27762">
        <w:rPr>
          <w:b w:val="0"/>
        </w:rPr>
        <w:t>Discuss the role of leaders in initiating change and helping other to adjust to change</w:t>
      </w:r>
    </w:p>
    <w:p w14:paraId="5E3D59F0" w14:textId="34036931" w:rsidR="000C3FC4" w:rsidRPr="00F27762" w:rsidRDefault="000C3FC4" w:rsidP="00714D10">
      <w:pPr>
        <w:pStyle w:val="Heading2"/>
        <w:numPr>
          <w:ilvl w:val="0"/>
          <w:numId w:val="10"/>
        </w:numPr>
        <w:rPr>
          <w:b w:val="0"/>
        </w:rPr>
      </w:pPr>
      <w:r w:rsidRPr="00F27762">
        <w:rPr>
          <w:b w:val="0"/>
        </w:rPr>
        <w:t>Describe the various types of conflict and discuss the role the leader can play in managing conflict</w:t>
      </w:r>
    </w:p>
    <w:p w14:paraId="72B0243A" w14:textId="01E752E6" w:rsidR="000C3FC4" w:rsidRPr="00F27762" w:rsidRDefault="000C3FC4" w:rsidP="00714D10">
      <w:pPr>
        <w:pStyle w:val="Heading2"/>
        <w:numPr>
          <w:ilvl w:val="0"/>
          <w:numId w:val="10"/>
        </w:numPr>
        <w:rPr>
          <w:b w:val="0"/>
        </w:rPr>
      </w:pPr>
      <w:r w:rsidRPr="00F27762">
        <w:rPr>
          <w:b w:val="0"/>
        </w:rPr>
        <w:t>Discuss the complexities inherent in ethical leadership</w:t>
      </w:r>
    </w:p>
    <w:p w14:paraId="2ADEF6B8" w14:textId="77777777" w:rsidR="00BF5892" w:rsidRPr="00F27762" w:rsidRDefault="00BF5892" w:rsidP="00BF5892">
      <w:pPr>
        <w:rPr>
          <w:b/>
        </w:rPr>
      </w:pPr>
    </w:p>
    <w:p w14:paraId="6A38808C" w14:textId="08910AAA" w:rsidR="00686741" w:rsidRPr="00F27762" w:rsidRDefault="005D2D96" w:rsidP="00686741">
      <w:r w:rsidRPr="00F27762">
        <w:rPr>
          <w:b/>
        </w:rPr>
        <w:t>ASSESSMENT MEASURES</w:t>
      </w:r>
      <w:r w:rsidR="002A47DA" w:rsidRPr="00F27762">
        <w:rPr>
          <w:b/>
        </w:rPr>
        <w:t xml:space="preserve">: </w:t>
      </w:r>
      <w:r w:rsidR="00A148BA" w:rsidRPr="00F27762">
        <w:t>(1) d</w:t>
      </w:r>
      <w:r w:rsidR="00D7252A" w:rsidRPr="00F27762">
        <w:t>iscussion boards</w:t>
      </w:r>
      <w:r w:rsidR="00A148BA" w:rsidRPr="00F27762">
        <w:t xml:space="preserve">, (2) </w:t>
      </w:r>
      <w:r w:rsidR="00686741" w:rsidRPr="00F27762">
        <w:t xml:space="preserve">activities, </w:t>
      </w:r>
      <w:r w:rsidR="00A148BA" w:rsidRPr="00F27762">
        <w:t xml:space="preserve">(3) </w:t>
      </w:r>
      <w:r w:rsidR="00686741" w:rsidRPr="00F27762">
        <w:t>ex</w:t>
      </w:r>
      <w:r w:rsidR="00A148BA" w:rsidRPr="00F27762">
        <w:t>am</w:t>
      </w:r>
      <w:r w:rsidR="00D7252A" w:rsidRPr="00F27762">
        <w:t>s</w:t>
      </w:r>
      <w:r w:rsidR="00A148BA" w:rsidRPr="00F27762">
        <w:t xml:space="preserve">, (4) </w:t>
      </w:r>
      <w:r w:rsidR="00686741" w:rsidRPr="00F27762">
        <w:t xml:space="preserve">film review, </w:t>
      </w:r>
      <w:r w:rsidR="00A148BA" w:rsidRPr="00F27762">
        <w:t xml:space="preserve">(5) </w:t>
      </w:r>
      <w:r w:rsidR="00686741" w:rsidRPr="00F27762">
        <w:t>reading</w:t>
      </w:r>
      <w:r w:rsidR="00A148BA" w:rsidRPr="00F27762">
        <w:t xml:space="preserve"> assignments, (6) </w:t>
      </w:r>
      <w:r w:rsidR="00D7252A" w:rsidRPr="00F27762">
        <w:t>attendance/</w:t>
      </w:r>
      <w:r w:rsidR="00A148BA" w:rsidRPr="00F27762">
        <w:t>participation</w:t>
      </w:r>
    </w:p>
    <w:p w14:paraId="2ADEF6BA" w14:textId="27FA3645" w:rsidR="002C3219" w:rsidRPr="00F27762" w:rsidRDefault="002C3219" w:rsidP="00686741"/>
    <w:p w14:paraId="55195CDB" w14:textId="77777777" w:rsidR="00654D55" w:rsidRPr="00F27762" w:rsidRDefault="00654D55" w:rsidP="00654D55">
      <w:pPr>
        <w:pStyle w:val="Heading2"/>
        <w:ind w:left="0"/>
      </w:pPr>
      <w:r w:rsidRPr="00F27762">
        <w:t xml:space="preserve">REQUIRED TEXTBOOKS: </w:t>
      </w:r>
      <w:r w:rsidRPr="00F27762">
        <w:rPr>
          <w:b w:val="0"/>
          <w:bCs w:val="0"/>
        </w:rPr>
        <w:t>The instructor will enter the most current textbook information.</w:t>
      </w:r>
    </w:p>
    <w:p w14:paraId="490C1659" w14:textId="77777777" w:rsidR="00654D55" w:rsidRPr="00F27762" w:rsidRDefault="00654D55" w:rsidP="00654D55"/>
    <w:p w14:paraId="6FC23789" w14:textId="77777777" w:rsidR="00654D55" w:rsidRPr="00F27762" w:rsidRDefault="00654D55" w:rsidP="00654D55">
      <w:pPr>
        <w:rPr>
          <w:b/>
        </w:rPr>
      </w:pPr>
      <w:r w:rsidRPr="00F27762">
        <w:rPr>
          <w:b/>
        </w:rPr>
        <w:t xml:space="preserve">SUPPLIES AND EQUIPMENT:  </w:t>
      </w:r>
      <w:r w:rsidRPr="00F27762">
        <w:t>The instructor will determine all supplies needed.</w:t>
      </w:r>
    </w:p>
    <w:p w14:paraId="2ADEF6BE" w14:textId="77777777" w:rsidR="006A4BFE" w:rsidRPr="00F27762" w:rsidRDefault="006A4BFE">
      <w:pPr>
        <w:rPr>
          <w:b/>
          <w:bCs/>
        </w:rPr>
      </w:pPr>
    </w:p>
    <w:p w14:paraId="4B48009B" w14:textId="77777777" w:rsidR="00F27762" w:rsidRPr="00897420" w:rsidRDefault="00F27762" w:rsidP="00F27762">
      <w:pPr>
        <w:pStyle w:val="NormalWeb"/>
        <w:shd w:val="clear" w:color="auto" w:fill="FFFFFF"/>
        <w:rPr>
          <w:b/>
        </w:rPr>
      </w:pPr>
      <w:r w:rsidRPr="00897420">
        <w:rPr>
          <w:b/>
          <w:bCs/>
        </w:rPr>
        <w:t xml:space="preserve">ATTENDANCE POLICY:  </w:t>
      </w:r>
      <w:r w:rsidRPr="00897420">
        <w:rPr>
          <w:bCs/>
        </w:rPr>
        <w:t>It is the student’s responsibility to maintain regular contact with instructors.</w:t>
      </w:r>
      <w:r w:rsidRPr="00897420">
        <w:rPr>
          <w:color w:val="333333"/>
        </w:rPr>
        <w:t xml:space="preserve">  </w:t>
      </w:r>
      <w:r w:rsidRPr="00897420">
        <w:rPr>
          <w:bCs/>
        </w:rPr>
        <w:t xml:space="preserve">Class attendance is the responsibility of the student.  All students must be officially enrolled in any course that they </w:t>
      </w:r>
      <w:r w:rsidRPr="00897420">
        <w:rPr>
          <w:bCs/>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b/>
          <w:bCs/>
        </w:rPr>
        <w:t>Online students must be actively participating in online courses to be considered making progress.</w:t>
      </w:r>
      <w:r w:rsidRPr="00897420">
        <w:rPr>
          <w:bCs/>
        </w:rPr>
        <w:t xml:space="preserve">  </w:t>
      </w:r>
      <w:r w:rsidRPr="00897420">
        <w:rPr>
          <w:b/>
          <w:bCs/>
        </w:rPr>
        <w:t>Hybrid students must attend face-to-face meetings as well as complete online assignments.</w:t>
      </w:r>
    </w:p>
    <w:p w14:paraId="244C21F0" w14:textId="77777777" w:rsidR="00F27762" w:rsidRPr="00897420" w:rsidRDefault="00F27762" w:rsidP="00F27762">
      <w:pPr>
        <w:rPr>
          <w:b/>
          <w:bCs/>
        </w:rPr>
      </w:pPr>
    </w:p>
    <w:p w14:paraId="17BEAFAF" w14:textId="77777777" w:rsidR="00F27762" w:rsidRPr="00897420" w:rsidRDefault="00F27762" w:rsidP="00F27762">
      <w:pPr>
        <w:pStyle w:val="NormalWeb"/>
        <w:shd w:val="clear" w:color="auto" w:fill="FFFFFF"/>
      </w:pPr>
      <w:r w:rsidRPr="00897420">
        <w:t>Students should frequently check Canvas</w:t>
      </w:r>
      <w:r>
        <w:t xml:space="preserve"> (Learning Management System)</w:t>
      </w:r>
      <w:r w:rsidRPr="00897420">
        <w:t> for notifications and updates to the course. Students are expected to use the online resources provided by NTCC to:  </w:t>
      </w:r>
    </w:p>
    <w:p w14:paraId="09668898" w14:textId="77777777" w:rsidR="00F27762" w:rsidRPr="00897420" w:rsidRDefault="00F27762" w:rsidP="00F27762">
      <w:pPr>
        <w:pStyle w:val="NormalWeb"/>
        <w:shd w:val="clear" w:color="auto" w:fill="FFFFFF"/>
        <w:ind w:left="360"/>
      </w:pPr>
      <w:r w:rsidRPr="00897420">
        <w:t>1. Track course assignments and progress  </w:t>
      </w:r>
    </w:p>
    <w:p w14:paraId="3D92F5A7" w14:textId="77777777" w:rsidR="00F27762" w:rsidRPr="00897420" w:rsidRDefault="00F27762" w:rsidP="00F27762">
      <w:pPr>
        <w:pStyle w:val="NormalWeb"/>
        <w:shd w:val="clear" w:color="auto" w:fill="FFFFFF"/>
        <w:ind w:left="360"/>
      </w:pPr>
      <w:r w:rsidRPr="00897420">
        <w:t>2. Discuss topics and issues with fellow students  </w:t>
      </w:r>
    </w:p>
    <w:p w14:paraId="49E6D79E" w14:textId="77777777" w:rsidR="00F27762" w:rsidRPr="00897420" w:rsidRDefault="00F27762" w:rsidP="00F27762">
      <w:pPr>
        <w:pStyle w:val="NormalWeb"/>
        <w:shd w:val="clear" w:color="auto" w:fill="FFFFFF"/>
        <w:ind w:left="360"/>
      </w:pPr>
      <w:r w:rsidRPr="00897420">
        <w:t>3. Turn in assignments, quizzes, and tests </w:t>
      </w:r>
    </w:p>
    <w:p w14:paraId="37EA9AF8" w14:textId="77777777" w:rsidR="00F27762" w:rsidRPr="00897420" w:rsidRDefault="00F27762" w:rsidP="00F27762">
      <w:pPr>
        <w:pStyle w:val="NormalWeb"/>
        <w:shd w:val="clear" w:color="auto" w:fill="FFFFFF"/>
        <w:ind w:left="360"/>
      </w:pPr>
      <w:r w:rsidRPr="00897420">
        <w:t>4. Check for any updates, changes or alterations to the course  </w:t>
      </w:r>
    </w:p>
    <w:p w14:paraId="3E47FC61" w14:textId="77777777" w:rsidR="00F27762" w:rsidRPr="00897420" w:rsidRDefault="00F27762" w:rsidP="00F27762">
      <w:pPr>
        <w:pStyle w:val="NormalWeb"/>
        <w:shd w:val="clear" w:color="auto" w:fill="FFFFFF"/>
        <w:ind w:left="360"/>
      </w:pPr>
      <w:r w:rsidRPr="00897420">
        <w:t>5. Access all course materials to include presentations, assignments, quizzes, and tests. </w:t>
      </w:r>
    </w:p>
    <w:p w14:paraId="2ADEF6C0" w14:textId="77777777" w:rsidR="00235FDF" w:rsidRPr="00F27762" w:rsidRDefault="00235FDF" w:rsidP="00D1677D">
      <w:pPr>
        <w:rPr>
          <w:b/>
          <w:bCs/>
        </w:rPr>
      </w:pPr>
    </w:p>
    <w:p w14:paraId="48405C07" w14:textId="77777777" w:rsidR="009324BE" w:rsidRPr="00F27762" w:rsidRDefault="00BC0102" w:rsidP="009324BE">
      <w:pPr>
        <w:pStyle w:val="Default"/>
        <w:rPr>
          <w:color w:val="auto"/>
        </w:rPr>
      </w:pPr>
      <w:r w:rsidRPr="00F27762">
        <w:rPr>
          <w:b/>
          <w:color w:val="auto"/>
        </w:rPr>
        <w:t xml:space="preserve">GRADING REQUIREMENTS: </w:t>
      </w:r>
      <w:r w:rsidRPr="00F27762">
        <w:rPr>
          <w:color w:val="auto"/>
        </w:rPr>
        <w:t xml:space="preserve"> </w:t>
      </w:r>
      <w:r w:rsidR="009324BE" w:rsidRPr="00F27762">
        <w:rPr>
          <w:color w:val="auto"/>
        </w:rPr>
        <w:t xml:space="preserve">The instructor will follow departmental policies and include grading criteria here by assessment measure in either points or percentages. </w:t>
      </w:r>
    </w:p>
    <w:p w14:paraId="604F6656" w14:textId="4269BC2F" w:rsidR="00BC0102" w:rsidRPr="00F27762" w:rsidRDefault="009324BE" w:rsidP="009324BE">
      <w:pPr>
        <w:pStyle w:val="Default"/>
        <w:rPr>
          <w:color w:val="auto"/>
        </w:rPr>
      </w:pPr>
      <w:r w:rsidRPr="00F27762">
        <w:rPr>
          <w:color w:val="auto"/>
        </w:rPr>
        <w:t xml:space="preserve">Example: </w:t>
      </w:r>
      <w:r w:rsidRPr="00F27762">
        <w:rPr>
          <w:color w:val="auto"/>
        </w:rPr>
        <w:tab/>
      </w:r>
    </w:p>
    <w:p w14:paraId="4359A692" w14:textId="69BDF92E" w:rsidR="00D7252A" w:rsidRPr="00F27762" w:rsidRDefault="00D7252A" w:rsidP="00D7252A">
      <w:pPr>
        <w:ind w:firstLine="720"/>
      </w:pPr>
      <w:r w:rsidRPr="00F27762">
        <w:t xml:space="preserve">Discussion Boards </w:t>
      </w:r>
      <w:r w:rsidRPr="00F27762">
        <w:tab/>
      </w:r>
      <w:r w:rsidRPr="00F27762">
        <w:tab/>
      </w:r>
      <w:r w:rsidRPr="00F27762">
        <w:tab/>
        <w:t>10%</w:t>
      </w:r>
    </w:p>
    <w:p w14:paraId="61580A13" w14:textId="69F7254A" w:rsidR="00D7252A" w:rsidRPr="00F27762" w:rsidRDefault="00D7252A" w:rsidP="00D7252A">
      <w:pPr>
        <w:ind w:firstLine="720"/>
      </w:pPr>
      <w:r w:rsidRPr="00F27762">
        <w:t>Assignments</w:t>
      </w:r>
      <w:r w:rsidRPr="00F27762">
        <w:tab/>
      </w:r>
      <w:r w:rsidRPr="00F27762">
        <w:tab/>
      </w:r>
      <w:r w:rsidRPr="00F27762">
        <w:tab/>
      </w:r>
      <w:r w:rsidRPr="00F27762">
        <w:tab/>
        <w:t>20%</w:t>
      </w:r>
    </w:p>
    <w:p w14:paraId="09876F58" w14:textId="7F9D5D9B" w:rsidR="00D7252A" w:rsidRPr="00F27762" w:rsidRDefault="00D7252A" w:rsidP="00D7252A">
      <w:pPr>
        <w:ind w:firstLine="720"/>
      </w:pPr>
      <w:r w:rsidRPr="00F27762">
        <w:t xml:space="preserve">Film review </w:t>
      </w:r>
      <w:r w:rsidRPr="00F27762">
        <w:tab/>
      </w:r>
      <w:r w:rsidRPr="00F27762">
        <w:tab/>
      </w:r>
      <w:r w:rsidRPr="00F27762">
        <w:tab/>
      </w:r>
      <w:r w:rsidRPr="00F27762">
        <w:tab/>
        <w:t>20%</w:t>
      </w:r>
    </w:p>
    <w:p w14:paraId="2BC740C9" w14:textId="522D0F47" w:rsidR="00D7252A" w:rsidRPr="00F27762" w:rsidRDefault="00D7252A" w:rsidP="00D7252A">
      <w:pPr>
        <w:ind w:firstLine="720"/>
      </w:pPr>
      <w:r w:rsidRPr="00F27762">
        <w:t>Project/ presentation</w:t>
      </w:r>
      <w:r w:rsidRPr="00F27762">
        <w:tab/>
      </w:r>
      <w:r w:rsidRPr="00F27762">
        <w:tab/>
      </w:r>
      <w:r w:rsidRPr="00F27762">
        <w:tab/>
        <w:t>10%</w:t>
      </w:r>
    </w:p>
    <w:p w14:paraId="76920CA0" w14:textId="5BFB51E8" w:rsidR="00D7252A" w:rsidRPr="00F27762" w:rsidRDefault="00D7252A" w:rsidP="00D7252A">
      <w:pPr>
        <w:ind w:firstLine="720"/>
      </w:pPr>
      <w:r w:rsidRPr="00F27762">
        <w:t>Exams</w:t>
      </w:r>
      <w:r w:rsidRPr="00F27762">
        <w:tab/>
      </w:r>
      <w:r w:rsidRPr="00F27762">
        <w:tab/>
      </w:r>
      <w:r w:rsidRPr="00F27762">
        <w:tab/>
      </w:r>
      <w:r w:rsidRPr="00F27762">
        <w:tab/>
      </w:r>
      <w:r w:rsidRPr="00F27762">
        <w:tab/>
        <w:t>30%</w:t>
      </w:r>
    </w:p>
    <w:p w14:paraId="160D333E" w14:textId="2C30A451" w:rsidR="00D7252A" w:rsidRPr="00F27762" w:rsidRDefault="00D7252A" w:rsidP="00D7252A">
      <w:pPr>
        <w:ind w:firstLine="720"/>
        <w:rPr>
          <w:u w:val="single"/>
        </w:rPr>
      </w:pPr>
      <w:r w:rsidRPr="00F27762">
        <w:rPr>
          <w:u w:val="single"/>
        </w:rPr>
        <w:t xml:space="preserve">Attendance/Participation  </w:t>
      </w:r>
      <w:r w:rsidRPr="00F27762">
        <w:rPr>
          <w:u w:val="single"/>
        </w:rPr>
        <w:tab/>
      </w:r>
      <w:r w:rsidRPr="00F27762">
        <w:rPr>
          <w:u w:val="single"/>
        </w:rPr>
        <w:tab/>
        <w:t>10%</w:t>
      </w:r>
    </w:p>
    <w:p w14:paraId="4CB082BC" w14:textId="4F55DE05" w:rsidR="00D7252A" w:rsidRPr="00F27762" w:rsidRDefault="00D7252A" w:rsidP="00D7252A">
      <w:r w:rsidRPr="00F27762">
        <w:tab/>
      </w:r>
      <w:r w:rsidRPr="00F27762">
        <w:tab/>
      </w:r>
      <w:r w:rsidRPr="00F27762">
        <w:tab/>
      </w:r>
      <w:r w:rsidRPr="00F27762">
        <w:tab/>
      </w:r>
      <w:r w:rsidRPr="00F27762">
        <w:tab/>
        <w:t>Total= 100%</w:t>
      </w:r>
    </w:p>
    <w:p w14:paraId="1C9570DF" w14:textId="2B16C387" w:rsidR="00BC0102" w:rsidRPr="00F27762" w:rsidRDefault="00BC0102" w:rsidP="00BC0102">
      <w:pPr>
        <w:snapToGrid w:val="0"/>
        <w:rPr>
          <w:b/>
        </w:rPr>
      </w:pPr>
      <w:r w:rsidRPr="00F27762">
        <w:tab/>
      </w:r>
    </w:p>
    <w:p w14:paraId="2C17E0C6" w14:textId="77777777" w:rsidR="00BC0102" w:rsidRPr="00F27762" w:rsidRDefault="00BC0102" w:rsidP="00BC0102">
      <w:pPr>
        <w:rPr>
          <w:b/>
        </w:rPr>
      </w:pPr>
      <w:r w:rsidRPr="00F27762">
        <w:rPr>
          <w:b/>
        </w:rPr>
        <w:t>GRADING SCALE:</w:t>
      </w:r>
      <w:r w:rsidRPr="00F27762">
        <w:t xml:space="preserve"> A: 90-100%, B: 80-89%, C: 70-79%, D: 60-69%, F: 59 % or below</w:t>
      </w:r>
    </w:p>
    <w:p w14:paraId="2ADEF6C5" w14:textId="77777777" w:rsidR="00294B47" w:rsidRPr="00F27762" w:rsidRDefault="00294B47" w:rsidP="00294B47">
      <w:pPr>
        <w:autoSpaceDE w:val="0"/>
        <w:autoSpaceDN w:val="0"/>
        <w:adjustRightInd w:val="0"/>
      </w:pPr>
    </w:p>
    <w:p w14:paraId="05FEF8A5" w14:textId="77777777" w:rsidR="00F27762" w:rsidRPr="00897420" w:rsidRDefault="00F27762" w:rsidP="00F27762">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2195826C" w14:textId="77777777" w:rsidR="00F27762" w:rsidRPr="00897420" w:rsidRDefault="00F27762" w:rsidP="00F27762"/>
    <w:p w14:paraId="7FB930B6" w14:textId="77777777" w:rsidR="00F27762" w:rsidRPr="00897420" w:rsidRDefault="00F27762" w:rsidP="00F27762">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E8EC141" w14:textId="77777777" w:rsidR="00F27762" w:rsidRPr="00897420" w:rsidRDefault="00F27762" w:rsidP="00F27762"/>
    <w:p w14:paraId="4598E6A7" w14:textId="77777777" w:rsidR="00F27762" w:rsidRPr="00897420" w:rsidRDefault="00F27762" w:rsidP="00F27762">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5D5813E" w14:textId="77777777" w:rsidR="00F27762" w:rsidRPr="00897420" w:rsidRDefault="00F27762" w:rsidP="00F27762"/>
    <w:p w14:paraId="3ACBE291" w14:textId="77777777" w:rsidR="00F27762" w:rsidRPr="00897420" w:rsidRDefault="00F27762" w:rsidP="00F27762">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3ABFB39C" w14:textId="77777777" w:rsidR="00F27762" w:rsidRPr="00897420" w:rsidRDefault="00F27762" w:rsidP="00F27762"/>
    <w:p w14:paraId="675A46D4" w14:textId="77777777" w:rsidR="00F27762" w:rsidRPr="00897420" w:rsidRDefault="00F27762" w:rsidP="00F27762">
      <w:r w:rsidRPr="00897420">
        <w:rPr>
          <w:b/>
        </w:rPr>
        <w:lastRenderedPageBreak/>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0D5C2715" w14:textId="77777777" w:rsidR="00F27762" w:rsidRPr="00897420" w:rsidRDefault="00F27762" w:rsidP="00F27762"/>
    <w:p w14:paraId="235411F8" w14:textId="77777777" w:rsidR="00F27762" w:rsidRPr="00897420" w:rsidRDefault="00F27762" w:rsidP="00F27762">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6B42198E" w14:textId="77777777" w:rsidR="00F27762" w:rsidRPr="00897420" w:rsidRDefault="00F27762" w:rsidP="00F27762"/>
    <w:p w14:paraId="61DB3AD8" w14:textId="77777777" w:rsidR="00F27762" w:rsidRPr="00897420" w:rsidRDefault="00F27762" w:rsidP="00F27762">
      <w:pPr>
        <w:pStyle w:val="NormalWeb"/>
        <w:shd w:val="clear" w:color="auto" w:fill="FFFFFF"/>
      </w:pPr>
      <w:r w:rsidRPr="00897420">
        <w:rPr>
          <w:b/>
          <w:bCs/>
          <w:color w:val="000000"/>
        </w:rPr>
        <w:t>NETIQUETTE POLICY:</w:t>
      </w:r>
      <w:r w:rsidRPr="00897420">
        <w:rPr>
          <w:color w:val="000000"/>
        </w:rPr>
        <w:t xml:space="preserve"> </w:t>
      </w:r>
      <w:r w:rsidRPr="00897420">
        <w:rPr>
          <w:color w:val="2D3B45"/>
        </w:rPr>
        <w:t>This term is used to describe accepted, proper behavior on the Internet. Remember the following when communicating online (messages, discussion board, etc.):</w:t>
      </w:r>
      <w:r w:rsidRPr="00897420">
        <w:t> </w:t>
      </w:r>
    </w:p>
    <w:p w14:paraId="326D5DCA" w14:textId="77777777" w:rsidR="00F27762" w:rsidRPr="00897420" w:rsidRDefault="00F27762" w:rsidP="00F27762">
      <w:pPr>
        <w:numPr>
          <w:ilvl w:val="0"/>
          <w:numId w:val="12"/>
        </w:numPr>
        <w:shd w:val="clear" w:color="auto" w:fill="FFFFFF"/>
        <w:spacing w:before="100" w:beforeAutospacing="1" w:after="100" w:afterAutospacing="1"/>
      </w:pPr>
      <w:r w:rsidRPr="00897420">
        <w:rPr>
          <w:color w:val="2D3B45"/>
        </w:rPr>
        <w:t>Never post profanity, racist, or sexist messages </w:t>
      </w:r>
    </w:p>
    <w:p w14:paraId="28B3E8C0" w14:textId="77777777" w:rsidR="00F27762" w:rsidRPr="00897420" w:rsidRDefault="00F27762" w:rsidP="00F27762">
      <w:pPr>
        <w:numPr>
          <w:ilvl w:val="0"/>
          <w:numId w:val="12"/>
        </w:numPr>
        <w:shd w:val="clear" w:color="auto" w:fill="FFFFFF"/>
        <w:spacing w:before="100" w:beforeAutospacing="1" w:after="100" w:afterAutospacing="1"/>
      </w:pPr>
      <w:r w:rsidRPr="00897420">
        <w:rPr>
          <w:color w:val="2D3B45"/>
        </w:rPr>
        <w:t>Be respectful of fellow students and instructors </w:t>
      </w:r>
    </w:p>
    <w:p w14:paraId="18F4C37A" w14:textId="77777777" w:rsidR="00F27762" w:rsidRPr="00897420" w:rsidRDefault="00F27762" w:rsidP="00F27762">
      <w:pPr>
        <w:numPr>
          <w:ilvl w:val="0"/>
          <w:numId w:val="12"/>
        </w:numPr>
        <w:shd w:val="clear" w:color="auto" w:fill="FFFFFF"/>
        <w:spacing w:before="100" w:beforeAutospacing="1" w:after="100" w:afterAutospacing="1"/>
      </w:pPr>
      <w:r w:rsidRPr="00897420">
        <w:rPr>
          <w:color w:val="2D3B45"/>
        </w:rPr>
        <w:t>Never insult any person or their message content </w:t>
      </w:r>
    </w:p>
    <w:p w14:paraId="00FBDBDE" w14:textId="77777777" w:rsidR="00F27762" w:rsidRPr="00897420" w:rsidRDefault="00F27762" w:rsidP="00F27762">
      <w:pPr>
        <w:numPr>
          <w:ilvl w:val="0"/>
          <w:numId w:val="12"/>
        </w:numPr>
        <w:shd w:val="clear" w:color="auto" w:fill="FFFFFF"/>
        <w:spacing w:before="100" w:beforeAutospacing="1" w:after="100" w:afterAutospacing="1"/>
      </w:pPr>
      <w:r w:rsidRPr="00897420">
        <w:rPr>
          <w:color w:val="2D3B45"/>
        </w:rPr>
        <w:t>Never plagiarize or publish intellectual property </w:t>
      </w:r>
    </w:p>
    <w:p w14:paraId="592E7E22" w14:textId="77777777" w:rsidR="00F27762" w:rsidRPr="00897420" w:rsidRDefault="00F27762" w:rsidP="00F27762">
      <w:pPr>
        <w:numPr>
          <w:ilvl w:val="0"/>
          <w:numId w:val="12"/>
        </w:numPr>
        <w:shd w:val="clear" w:color="auto" w:fill="FFFFFF"/>
        <w:spacing w:before="100" w:beforeAutospacing="1" w:after="100" w:afterAutospacing="1"/>
      </w:pPr>
      <w:r w:rsidRPr="00897420">
        <w:rPr>
          <w:color w:val="2D3B45"/>
        </w:rPr>
        <w:t>Do not use text messaging abbreviations or slang </w:t>
      </w:r>
    </w:p>
    <w:p w14:paraId="67A9B7D1" w14:textId="77777777" w:rsidR="00F27762" w:rsidRPr="00897420" w:rsidRDefault="00F27762" w:rsidP="00F27762">
      <w:pPr>
        <w:numPr>
          <w:ilvl w:val="0"/>
          <w:numId w:val="12"/>
        </w:numPr>
        <w:shd w:val="clear" w:color="auto" w:fill="FFFFFF"/>
        <w:spacing w:before="100" w:beforeAutospacing="1" w:after="100" w:afterAutospacing="1"/>
      </w:pPr>
      <w:r w:rsidRPr="00897420">
        <w:rPr>
          <w:color w:val="2D3B45"/>
        </w:rPr>
        <w:t>Do not type in all CAPS (this is considered online yelling) </w:t>
      </w:r>
    </w:p>
    <w:p w14:paraId="74FDAD95" w14:textId="77777777" w:rsidR="00F27762" w:rsidRPr="001072A4" w:rsidRDefault="00F27762" w:rsidP="00F27762"/>
    <w:p w14:paraId="2ADEF6D0" w14:textId="61C9639A" w:rsidR="00CC7F37" w:rsidRPr="00F27762" w:rsidRDefault="00CC7F37" w:rsidP="00F27762">
      <w:pPr>
        <w:autoSpaceDE w:val="0"/>
        <w:autoSpaceDN w:val="0"/>
        <w:adjustRightInd w:val="0"/>
      </w:pPr>
      <w:bookmarkStart w:id="0" w:name="_GoBack"/>
      <w:bookmarkEnd w:id="0"/>
    </w:p>
    <w:sectPr w:rsidR="00CC7F37" w:rsidRPr="00F27762"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517EC" w14:textId="77777777" w:rsidR="00844AEC" w:rsidRDefault="00844AEC" w:rsidP="00F52ACC">
      <w:r>
        <w:separator/>
      </w:r>
    </w:p>
  </w:endnote>
  <w:endnote w:type="continuationSeparator" w:id="0">
    <w:p w14:paraId="0ED5A19E" w14:textId="77777777" w:rsidR="00844AEC" w:rsidRDefault="00844AEC"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E1264" w14:textId="77777777" w:rsidR="00844AEC" w:rsidRDefault="00844AEC" w:rsidP="00F52ACC">
      <w:r>
        <w:separator/>
      </w:r>
    </w:p>
  </w:footnote>
  <w:footnote w:type="continuationSeparator" w:id="0">
    <w:p w14:paraId="549A7EA3" w14:textId="77777777" w:rsidR="00844AEC" w:rsidRDefault="00844AEC"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5047"/>
    <w:multiLevelType w:val="hybridMultilevel"/>
    <w:tmpl w:val="D3E81404"/>
    <w:lvl w:ilvl="0" w:tplc="F372F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17E4"/>
    <w:multiLevelType w:val="hybridMultilevel"/>
    <w:tmpl w:val="80CE0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5"/>
  </w:num>
  <w:num w:numId="5">
    <w:abstractNumId w:val="6"/>
  </w:num>
  <w:num w:numId="6">
    <w:abstractNumId w:val="11"/>
  </w:num>
  <w:num w:numId="7">
    <w:abstractNumId w:val="8"/>
  </w:num>
  <w:num w:numId="8">
    <w:abstractNumId w:val="7"/>
  </w:num>
  <w:num w:numId="9">
    <w:abstractNumId w:val="2"/>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C3FC4"/>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659F6"/>
    <w:rsid w:val="0037283C"/>
    <w:rsid w:val="003A51CB"/>
    <w:rsid w:val="003A5636"/>
    <w:rsid w:val="004229CB"/>
    <w:rsid w:val="00544C0B"/>
    <w:rsid w:val="005A2DB0"/>
    <w:rsid w:val="005C6C8D"/>
    <w:rsid w:val="005D2D96"/>
    <w:rsid w:val="006342C9"/>
    <w:rsid w:val="00654D55"/>
    <w:rsid w:val="006835B9"/>
    <w:rsid w:val="00686741"/>
    <w:rsid w:val="006A4BFE"/>
    <w:rsid w:val="006B211F"/>
    <w:rsid w:val="00710ED3"/>
    <w:rsid w:val="00714D10"/>
    <w:rsid w:val="007E001E"/>
    <w:rsid w:val="00822E3D"/>
    <w:rsid w:val="00844AEC"/>
    <w:rsid w:val="0085664F"/>
    <w:rsid w:val="00861CB6"/>
    <w:rsid w:val="00885A8F"/>
    <w:rsid w:val="008A7EA5"/>
    <w:rsid w:val="008E3B4A"/>
    <w:rsid w:val="009130CF"/>
    <w:rsid w:val="00914403"/>
    <w:rsid w:val="00915DCF"/>
    <w:rsid w:val="00927540"/>
    <w:rsid w:val="009324BE"/>
    <w:rsid w:val="00933CB6"/>
    <w:rsid w:val="00972574"/>
    <w:rsid w:val="009B7F77"/>
    <w:rsid w:val="009C11E5"/>
    <w:rsid w:val="00A126C1"/>
    <w:rsid w:val="00A148BA"/>
    <w:rsid w:val="00A75042"/>
    <w:rsid w:val="00AA0D70"/>
    <w:rsid w:val="00AC5280"/>
    <w:rsid w:val="00AD734D"/>
    <w:rsid w:val="00AF0EC8"/>
    <w:rsid w:val="00B23B6C"/>
    <w:rsid w:val="00B4469F"/>
    <w:rsid w:val="00B67F64"/>
    <w:rsid w:val="00B91E8D"/>
    <w:rsid w:val="00B9243F"/>
    <w:rsid w:val="00BC0102"/>
    <w:rsid w:val="00BD1F52"/>
    <w:rsid w:val="00BF5892"/>
    <w:rsid w:val="00C07D74"/>
    <w:rsid w:val="00C12943"/>
    <w:rsid w:val="00C4544A"/>
    <w:rsid w:val="00C652C2"/>
    <w:rsid w:val="00CA1A52"/>
    <w:rsid w:val="00CA5642"/>
    <w:rsid w:val="00CC7F37"/>
    <w:rsid w:val="00CD24CE"/>
    <w:rsid w:val="00CE526B"/>
    <w:rsid w:val="00CF7D5D"/>
    <w:rsid w:val="00D05433"/>
    <w:rsid w:val="00D1677D"/>
    <w:rsid w:val="00D3204C"/>
    <w:rsid w:val="00D7252A"/>
    <w:rsid w:val="00D7703F"/>
    <w:rsid w:val="00E00EF3"/>
    <w:rsid w:val="00E352FE"/>
    <w:rsid w:val="00EA25BA"/>
    <w:rsid w:val="00EA5BD3"/>
    <w:rsid w:val="00EB58F7"/>
    <w:rsid w:val="00EC4F4D"/>
    <w:rsid w:val="00F20835"/>
    <w:rsid w:val="00F27762"/>
    <w:rsid w:val="00F50088"/>
    <w:rsid w:val="00F52ACC"/>
    <w:rsid w:val="00F57955"/>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docId w15:val="{82F48577-2621-4004-B7E9-17FB3C5C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68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46519726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creator>bstuckey</dc:creator>
  <cp:lastModifiedBy>Paul Donaldson</cp:lastModifiedBy>
  <cp:revision>3</cp:revision>
  <cp:lastPrinted>2017-01-09T22:38:00Z</cp:lastPrinted>
  <dcterms:created xsi:type="dcterms:W3CDTF">2020-05-07T19:14:00Z</dcterms:created>
  <dcterms:modified xsi:type="dcterms:W3CDTF">2020-08-11T00:18:00Z</dcterms:modified>
</cp:coreProperties>
</file>