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6A4BFE" w:rsidRDefault="00EA5BD3" w14:paraId="672A6659" wp14:textId="77777777">
      <w:pPr>
        <w:pStyle w:val="Title"/>
        <w:jc w:val="center"/>
        <w:rPr>
          <w:sz w:val="20"/>
        </w:rPr>
      </w:pPr>
      <w:r w:rsidR="00EA5BD3">
        <w:drawing>
          <wp:inline xmlns:wp14="http://schemas.microsoft.com/office/word/2010/wordprocessingDrawing" wp14:editId="5E451938" wp14:anchorId="0A49AB31">
            <wp:extent cx="3613785" cy="740410"/>
            <wp:effectExtent l="0" t="0" r="5715" b="2540"/>
            <wp:docPr id="1517050402" name="Picture 3" descr="D:\NTCC Computer\Logos\Northshore Logo\NTCC Vert color no tag_NTCC Horiz Logo color no tag.png" title=""/>
            <wp:cNvGraphicFramePr>
              <a:graphicFrameLocks noChangeAspect="1"/>
            </wp:cNvGraphicFramePr>
            <a:graphic>
              <a:graphicData uri="http://schemas.openxmlformats.org/drawingml/2006/picture">
                <pic:pic>
                  <pic:nvPicPr>
                    <pic:cNvPr id="0" name="Picture 3"/>
                    <pic:cNvPicPr/>
                  </pic:nvPicPr>
                  <pic:blipFill>
                    <a:blip r:embed="Rdc5bbdde472c496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13785" cy="740410"/>
                    </a:xfrm>
                    <a:prstGeom prst="rect">
                      <a:avLst/>
                    </a:prstGeom>
                  </pic:spPr>
                </pic:pic>
              </a:graphicData>
            </a:graphic>
          </wp:inline>
        </w:drawing>
      </w:r>
    </w:p>
    <w:p xmlns:wp14="http://schemas.microsoft.com/office/word/2010/wordml" w:rsidRPr="003248BB" w:rsidR="003248BB" w:rsidP="003248BB" w:rsidRDefault="003248BB" w14:paraId="5FDE84FD" wp14:textId="77777777">
      <w:pPr>
        <w:jc w:val="center"/>
        <w:rPr>
          <w:b/>
          <w:bCs/>
        </w:rPr>
      </w:pPr>
      <w:r w:rsidRPr="003248BB">
        <w:rPr>
          <w:b/>
          <w:bCs/>
        </w:rPr>
        <w:t>Master Syllabus</w:t>
      </w:r>
    </w:p>
    <w:p xmlns:wp14="http://schemas.microsoft.com/office/word/2010/wordml" w:rsidRPr="003248BB" w:rsidR="003248BB" w:rsidRDefault="003248BB" w14:paraId="0A37501D" wp14:textId="77777777">
      <w:pPr>
        <w:rPr>
          <w:b/>
          <w:bCs/>
        </w:rPr>
      </w:pPr>
    </w:p>
    <w:p xmlns:wp14="http://schemas.microsoft.com/office/word/2010/wordml" w:rsidRPr="003248BB" w:rsidR="006A4BFE" w:rsidRDefault="005D2D96" w14:paraId="65FAC951" wp14:textId="77777777">
      <w:pPr>
        <w:rPr>
          <w:b/>
          <w:bCs/>
          <w:caps/>
        </w:rPr>
      </w:pPr>
      <w:r w:rsidRPr="003248BB">
        <w:rPr>
          <w:b/>
          <w:bCs/>
        </w:rPr>
        <w:t>COURSE</w:t>
      </w:r>
      <w:r w:rsidRPr="003248BB" w:rsidR="00076E31">
        <w:rPr>
          <w:b/>
          <w:bCs/>
        </w:rPr>
        <w:t xml:space="preserve">:  </w:t>
      </w:r>
      <w:r w:rsidRPr="003248BB" w:rsidR="006A4BFE">
        <w:rPr>
          <w:b/>
          <w:bCs/>
        </w:rPr>
        <w:tab/>
      </w:r>
      <w:r w:rsidRPr="003248BB" w:rsidR="00157AA9">
        <w:rPr>
          <w:bCs/>
        </w:rPr>
        <w:t>MAST 1125</w:t>
      </w:r>
      <w:r w:rsidRPr="003248BB" w:rsidR="007A7CB4">
        <w:rPr>
          <w:bCs/>
        </w:rPr>
        <w:t xml:space="preserve"> MEDICAL ASSISTANT</w:t>
      </w:r>
      <w:r w:rsidRPr="003248BB" w:rsidR="00157AA9">
        <w:rPr>
          <w:bCs/>
        </w:rPr>
        <w:t xml:space="preserve"> I</w:t>
      </w:r>
    </w:p>
    <w:p xmlns:wp14="http://schemas.microsoft.com/office/word/2010/wordml" w:rsidRPr="003248BB" w:rsidR="006A4BFE" w:rsidRDefault="006A4BFE" w14:paraId="5DAB6C7B" wp14:textId="77777777">
      <w:pPr>
        <w:jc w:val="center"/>
        <w:rPr>
          <w:b/>
          <w:bCs/>
        </w:rPr>
      </w:pPr>
    </w:p>
    <w:p xmlns:wp14="http://schemas.microsoft.com/office/word/2010/wordml" w:rsidRPr="003248BB" w:rsidR="006A4BFE" w:rsidRDefault="00076E31" w14:paraId="10C002F1" wp14:textId="77777777">
      <w:pPr>
        <w:rPr>
          <w:b/>
        </w:rPr>
      </w:pPr>
      <w:r w:rsidRPr="003248BB">
        <w:rPr>
          <w:b/>
        </w:rPr>
        <w:t xml:space="preserve">CRN:  </w:t>
      </w:r>
    </w:p>
    <w:p xmlns:wp14="http://schemas.microsoft.com/office/word/2010/wordml" w:rsidRPr="003248BB" w:rsidR="006A4BFE" w:rsidRDefault="006A4BFE" w14:paraId="02EB378F" wp14:textId="77777777">
      <w:pPr>
        <w:rPr>
          <w:b/>
        </w:rPr>
      </w:pPr>
    </w:p>
    <w:p xmlns:wp14="http://schemas.microsoft.com/office/word/2010/wordml" w:rsidRPr="003248BB" w:rsidR="006A4BFE" w:rsidRDefault="005D2D96" w14:paraId="3CB4CBDA" wp14:textId="77777777">
      <w:pPr>
        <w:rPr>
          <w:bCs/>
        </w:rPr>
      </w:pPr>
      <w:r w:rsidRPr="003248BB">
        <w:rPr>
          <w:b/>
          <w:bCs/>
        </w:rPr>
        <w:t xml:space="preserve">CREDIT HOURS </w:t>
      </w:r>
      <w:r w:rsidRPr="003248BB" w:rsidR="006A4BFE">
        <w:rPr>
          <w:b/>
          <w:bCs/>
        </w:rPr>
        <w:t xml:space="preserve">(Lecture/Lab/Total): </w:t>
      </w:r>
      <w:r w:rsidRPr="003248BB" w:rsidR="00157AA9">
        <w:rPr>
          <w:b/>
          <w:bCs/>
        </w:rPr>
        <w:t>5</w:t>
      </w:r>
      <w:r w:rsidRPr="003248BB" w:rsidR="00157AA9">
        <w:rPr>
          <w:bCs/>
        </w:rPr>
        <w:t>/0/5</w:t>
      </w:r>
    </w:p>
    <w:p xmlns:wp14="http://schemas.microsoft.com/office/word/2010/wordml" w:rsidRPr="003248BB" w:rsidR="007B452A" w:rsidRDefault="007B452A" w14:paraId="6A05A809" wp14:textId="77777777">
      <w:pPr>
        <w:rPr>
          <w:b/>
          <w:bCs/>
        </w:rPr>
      </w:pPr>
    </w:p>
    <w:p xmlns:wp14="http://schemas.microsoft.com/office/word/2010/wordml" w:rsidRPr="003248BB" w:rsidR="00F4634F" w:rsidP="00F52ACC" w:rsidRDefault="005D2D96" w14:paraId="32B22858" wp14:textId="77777777">
      <w:pPr>
        <w:rPr>
          <w:bCs/>
        </w:rPr>
      </w:pPr>
      <w:r w:rsidRPr="003248BB">
        <w:rPr>
          <w:b/>
          <w:bCs/>
        </w:rPr>
        <w:t xml:space="preserve">CONTACT HOUR </w:t>
      </w:r>
      <w:r w:rsidRPr="003248BB" w:rsidR="006A4BFE">
        <w:rPr>
          <w:b/>
          <w:bCs/>
        </w:rPr>
        <w:t>(Lecture/Lab/Total):</w:t>
      </w:r>
      <w:r w:rsidRPr="003248BB" w:rsidR="00EB58F7">
        <w:rPr>
          <w:b/>
          <w:bCs/>
        </w:rPr>
        <w:t xml:space="preserve"> </w:t>
      </w:r>
      <w:r w:rsidRPr="003248BB" w:rsidR="00157AA9">
        <w:rPr>
          <w:bCs/>
        </w:rPr>
        <w:t>195</w:t>
      </w:r>
      <w:r w:rsidRPr="003248BB" w:rsidR="00E95D68">
        <w:rPr>
          <w:bCs/>
        </w:rPr>
        <w:t>/</w:t>
      </w:r>
      <w:r w:rsidRPr="003248BB" w:rsidR="00157AA9">
        <w:rPr>
          <w:bCs/>
        </w:rPr>
        <w:t>0/195</w:t>
      </w:r>
    </w:p>
    <w:p xmlns:wp14="http://schemas.microsoft.com/office/word/2010/wordml" w:rsidRPr="003248BB" w:rsidR="00F52ACC" w:rsidP="00F52ACC" w:rsidRDefault="00EB58F7" w14:paraId="29D6B04F" wp14:textId="77777777">
      <w:pPr>
        <w:rPr>
          <w:b/>
          <w:bCs/>
        </w:rPr>
      </w:pPr>
      <w:r w:rsidRPr="003248BB">
        <w:rPr>
          <w:b/>
          <w:bCs/>
        </w:rPr>
        <w:t xml:space="preserve"> </w:t>
      </w:r>
    </w:p>
    <w:p xmlns:wp14="http://schemas.microsoft.com/office/word/2010/wordml" w:rsidRPr="003248BB" w:rsidR="00F52ACC" w:rsidP="00F52ACC" w:rsidRDefault="00D7703F" w14:paraId="21CCBF03" wp14:textId="77777777">
      <w:pPr>
        <w:rPr>
          <w:b/>
          <w:bCs/>
        </w:rPr>
      </w:pPr>
      <w:r w:rsidRPr="003248BB">
        <w:rPr>
          <w:b/>
          <w:bCs/>
        </w:rPr>
        <w:t>INSTRUCTOR INFORMATION</w:t>
      </w:r>
    </w:p>
    <w:p xmlns:wp14="http://schemas.microsoft.com/office/word/2010/wordml" w:rsidRPr="003248BB" w:rsidR="006835B9" w:rsidP="006835B9" w:rsidRDefault="006835B9" w14:paraId="617F1DEC" wp14:textId="07129B82">
      <w:pPr>
        <w:ind w:left="720"/>
        <w:rPr>
          <w:b w:val="1"/>
          <w:bCs w:val="1"/>
        </w:rPr>
      </w:pPr>
      <w:r w:rsidRPr="0859ACDB" w:rsidR="006835B9">
        <w:rPr>
          <w:b w:val="1"/>
          <w:bCs w:val="1"/>
        </w:rPr>
        <w:t xml:space="preserve">Name:  </w:t>
      </w:r>
      <w:r w:rsidRPr="0859ACDB" w:rsidR="7BE80826">
        <w:rPr>
          <w:b w:val="1"/>
          <w:bCs w:val="1"/>
        </w:rPr>
        <w:t xml:space="preserve">Stacy Winters </w:t>
      </w:r>
    </w:p>
    <w:p xmlns:wp14="http://schemas.microsoft.com/office/word/2010/wordml" w:rsidRPr="003248BB" w:rsidR="006835B9" w:rsidP="006835B9" w:rsidRDefault="006835B9" w14:paraId="4DB50A43" wp14:textId="01983D57">
      <w:pPr>
        <w:ind w:firstLine="720"/>
        <w:rPr>
          <w:b w:val="1"/>
          <w:bCs w:val="1"/>
        </w:rPr>
      </w:pPr>
      <w:r w:rsidRPr="0859ACDB" w:rsidR="006835B9">
        <w:rPr>
          <w:b w:val="1"/>
          <w:bCs w:val="1"/>
        </w:rPr>
        <w:t xml:space="preserve">Email: </w:t>
      </w:r>
      <w:r w:rsidRPr="0859ACDB" w:rsidR="0DE98462">
        <w:rPr>
          <w:b w:val="1"/>
          <w:bCs w:val="1"/>
        </w:rPr>
        <w:t>stacywinters@northshorecollege.edu</w:t>
      </w:r>
      <w:r w:rsidRPr="0859ACDB" w:rsidR="006835B9">
        <w:rPr>
          <w:b w:val="1"/>
          <w:bCs w:val="1"/>
        </w:rPr>
        <w:t xml:space="preserve"> </w:t>
      </w:r>
    </w:p>
    <w:p xmlns:wp14="http://schemas.microsoft.com/office/word/2010/wordml" w:rsidRPr="003248BB" w:rsidR="006835B9" w:rsidP="006835B9" w:rsidRDefault="006835B9" w14:paraId="7D4BA66A" wp14:textId="3AF29007">
      <w:pPr>
        <w:ind w:firstLine="720"/>
        <w:rPr>
          <w:b w:val="1"/>
          <w:bCs w:val="1"/>
        </w:rPr>
      </w:pPr>
      <w:r w:rsidRPr="0859ACDB" w:rsidR="006835B9">
        <w:rPr>
          <w:b w:val="1"/>
          <w:bCs w:val="1"/>
        </w:rPr>
        <w:t xml:space="preserve">Phone: </w:t>
      </w:r>
      <w:r w:rsidRPr="0859ACDB" w:rsidR="70C5974F">
        <w:rPr>
          <w:b w:val="1"/>
          <w:bCs w:val="1"/>
        </w:rPr>
        <w:t>985-545-1500</w:t>
      </w:r>
    </w:p>
    <w:p xmlns:wp14="http://schemas.microsoft.com/office/word/2010/wordml" w:rsidRPr="003248BB" w:rsidR="006835B9" w:rsidP="006835B9" w:rsidRDefault="006835B9" w14:paraId="27029E7A" wp14:textId="0F5099AF">
      <w:pPr>
        <w:ind w:firstLine="720"/>
        <w:rPr>
          <w:b w:val="1"/>
          <w:bCs w:val="1"/>
        </w:rPr>
      </w:pPr>
      <w:r w:rsidRPr="0859ACDB" w:rsidR="006835B9">
        <w:rPr>
          <w:b w:val="1"/>
          <w:bCs w:val="1"/>
        </w:rPr>
        <w:t xml:space="preserve">Office:  </w:t>
      </w:r>
      <w:r w:rsidRPr="0859ACDB" w:rsidR="2A865744">
        <w:rPr>
          <w:b w:val="1"/>
          <w:bCs w:val="1"/>
        </w:rPr>
        <w:t>985-545-1500</w:t>
      </w:r>
    </w:p>
    <w:p xmlns:wp14="http://schemas.microsoft.com/office/word/2010/wordml" w:rsidRPr="003248BB" w:rsidR="006835B9" w:rsidP="006835B9" w:rsidRDefault="006835B9" w14:paraId="0857121C" wp14:textId="66583E78">
      <w:pPr>
        <w:ind w:firstLine="720"/>
        <w:rPr>
          <w:b w:val="1"/>
          <w:bCs w:val="1"/>
        </w:rPr>
      </w:pPr>
      <w:r w:rsidRPr="0859ACDB" w:rsidR="006835B9">
        <w:rPr>
          <w:b w:val="1"/>
          <w:bCs w:val="1"/>
        </w:rPr>
        <w:t xml:space="preserve">Office Hours:  </w:t>
      </w:r>
      <w:r w:rsidRPr="0859ACDB" w:rsidR="5C5848D3">
        <w:rPr>
          <w:b w:val="1"/>
          <w:bCs w:val="1"/>
        </w:rPr>
        <w:t>7:30am-3:30pm</w:t>
      </w:r>
    </w:p>
    <w:p xmlns:wp14="http://schemas.microsoft.com/office/word/2010/wordml" w:rsidRPr="003248BB" w:rsidR="006835B9" w:rsidP="006835B9" w:rsidRDefault="006835B9" w14:paraId="0C0C2FFE" wp14:textId="2A3158E8">
      <w:pPr>
        <w:ind w:firstLine="720"/>
        <w:rPr>
          <w:b w:val="1"/>
          <w:bCs w:val="1"/>
        </w:rPr>
      </w:pPr>
      <w:r w:rsidRPr="0859ACDB" w:rsidR="006835B9">
        <w:rPr>
          <w:b w:val="1"/>
          <w:bCs w:val="1"/>
        </w:rPr>
        <w:t xml:space="preserve">Class Location:  </w:t>
      </w:r>
      <w:r w:rsidRPr="0859ACDB" w:rsidR="23B4F11C">
        <w:rPr>
          <w:b w:val="1"/>
          <w:bCs w:val="1"/>
        </w:rPr>
        <w:t>Room 210 Hammond Campus</w:t>
      </w:r>
    </w:p>
    <w:p xmlns:wp14="http://schemas.microsoft.com/office/word/2010/wordml" w:rsidRPr="003248BB" w:rsidR="00076E31" w:rsidP="00076E31" w:rsidRDefault="00076E31" w14:paraId="5A39BBE3" wp14:textId="77777777">
      <w:pPr>
        <w:rPr>
          <w:b/>
        </w:rPr>
      </w:pPr>
    </w:p>
    <w:p xmlns:wp14="http://schemas.microsoft.com/office/word/2010/wordml" w:rsidRPr="003248BB" w:rsidR="00157AA9" w:rsidP="00157AA9" w:rsidRDefault="005D2D96" w14:paraId="208B4488" wp14:textId="6C3005CE">
      <w:pPr>
        <w:widowControl w:val="0"/>
        <w:snapToGrid w:val="0"/>
      </w:pPr>
      <w:r w:rsidRPr="0859ACDB" w:rsidR="005D2D96">
        <w:rPr>
          <w:b w:val="1"/>
          <w:bCs w:val="1"/>
        </w:rPr>
        <w:t>COURSE DESCRIPTION</w:t>
      </w:r>
      <w:r w:rsidRPr="0859ACDB" w:rsidR="00F52ACC">
        <w:rPr>
          <w:b w:val="1"/>
          <w:bCs w:val="1"/>
        </w:rPr>
        <w:t>:</w:t>
      </w:r>
      <w:r w:rsidR="006A4BFE">
        <w:rPr/>
        <w:t xml:space="preserve"> </w:t>
      </w:r>
      <w:r w:rsidR="002A47DA">
        <w:rPr/>
        <w:t xml:space="preserve"> </w:t>
      </w:r>
    </w:p>
    <w:p xmlns:wp14="http://schemas.microsoft.com/office/word/2010/wordml" w:rsidRPr="003248BB" w:rsidR="00157AA9" w:rsidP="00157AA9" w:rsidRDefault="005D2D96" w14:paraId="2F60A02C" wp14:textId="2B8111C5">
      <w:pPr>
        <w:widowControl w:val="0"/>
        <w:snapToGrid w:val="0"/>
      </w:pPr>
      <w:r w:rsidR="007A7CB4">
        <w:rPr/>
        <w:t>Analysis of the job market, salaries, working conditions, and job responsibilities and desirable attributes required of the Medical Assistant. Historical issues and current health care trends are also discussed.</w:t>
      </w:r>
      <w:r w:rsidR="00157AA9">
        <w:rPr/>
        <w:t xml:space="preserve">  This course also includes discussion of AMA principles of medical ethics and the law, Patient's Bill of Rights, confidentiality, medical records, and other medical/legal/ethical issues and responsibilities of the Medical Assistant.  In addition, this course includes discussion of the components of effective client/staff communication, both verbal and nonverbal. Beginning front office activities such as scheduling, insurance, billing and patient/client education methods are covered. Practical application activities are integrated throughout this course.</w:t>
      </w:r>
    </w:p>
    <w:p xmlns:wp14="http://schemas.microsoft.com/office/word/2010/wordml" w:rsidRPr="003248BB" w:rsidR="00157AA9" w:rsidP="00157AA9" w:rsidRDefault="00157AA9" w14:paraId="41C8F396" wp14:textId="77777777">
      <w:pPr>
        <w:widowControl w:val="0"/>
        <w:snapToGrid w:val="0"/>
      </w:pPr>
    </w:p>
    <w:p xmlns:wp14="http://schemas.microsoft.com/office/word/2010/wordml" w:rsidRPr="003248BB" w:rsidR="00F52ACC" w:rsidRDefault="00F52ACC" w14:paraId="36064269" wp14:textId="3BF4D389">
      <w:pPr>
        <w:rPr>
          <w:b w:val="0"/>
          <w:bCs w:val="0"/>
        </w:rPr>
      </w:pPr>
      <w:r w:rsidRPr="0859ACDB" w:rsidR="005D2D96">
        <w:rPr>
          <w:b w:val="1"/>
          <w:bCs w:val="1"/>
        </w:rPr>
        <w:t>PREREQUISITES</w:t>
      </w:r>
      <w:r w:rsidRPr="0859ACDB" w:rsidR="00F52ACC">
        <w:rPr>
          <w:b w:val="1"/>
          <w:bCs w:val="1"/>
        </w:rPr>
        <w:t>:</w:t>
      </w:r>
      <w:r w:rsidRPr="0859ACDB" w:rsidR="00EB58F7">
        <w:rPr>
          <w:b w:val="1"/>
          <w:bCs w:val="1"/>
        </w:rPr>
        <w:t xml:space="preserve"> </w:t>
      </w:r>
    </w:p>
    <w:p xmlns:wp14="http://schemas.microsoft.com/office/word/2010/wordml" w:rsidRPr="003248BB" w:rsidR="00F52ACC" w:rsidP="0859ACDB" w:rsidRDefault="00F52ACC" w14:paraId="72A3D3EC" wp14:textId="496B2B5D">
      <w:pPr>
        <w:rPr>
          <w:b w:val="0"/>
          <w:bCs w:val="0"/>
        </w:rPr>
      </w:pPr>
      <w:r w:rsidRPr="0859ACDB" w:rsidR="00EB58F7">
        <w:rPr>
          <w:b w:val="1"/>
          <w:bCs w:val="1"/>
        </w:rPr>
        <w:t xml:space="preserve"> </w:t>
      </w:r>
      <w:r w:rsidR="2683646A">
        <w:rPr>
          <w:b w:val="0"/>
          <w:bCs w:val="0"/>
        </w:rPr>
        <w:t>Enrollment in High School or GED program</w:t>
      </w:r>
    </w:p>
    <w:p w:rsidR="0859ACDB" w:rsidP="0859ACDB" w:rsidRDefault="0859ACDB" w14:paraId="2C5811E8" w14:textId="31D1D76B">
      <w:pPr>
        <w:pStyle w:val="Normal"/>
        <w:rPr>
          <w:b w:val="0"/>
          <w:bCs w:val="0"/>
        </w:rPr>
      </w:pPr>
    </w:p>
    <w:p xmlns:wp14="http://schemas.microsoft.com/office/word/2010/wordml" w:rsidRPr="003248BB" w:rsidR="00294B47" w:rsidP="006835B9" w:rsidRDefault="005D2D96" w14:paraId="091AED76" wp14:textId="77777777">
      <w:pPr>
        <w:pStyle w:val="Heading2"/>
        <w:ind w:hanging="5040"/>
      </w:pPr>
      <w:r w:rsidR="005D2D96">
        <w:rPr/>
        <w:t>LEARNING OUTCOMES</w:t>
      </w:r>
      <w:r w:rsidR="006A4BFE">
        <w:rPr/>
        <w:t>:</w:t>
      </w:r>
      <w:r w:rsidR="00EB58F7">
        <w:rPr/>
        <w:t xml:space="preserve">  </w:t>
      </w:r>
    </w:p>
    <w:p xmlns:wp14="http://schemas.microsoft.com/office/word/2010/wordml" w:rsidRPr="003248BB" w:rsidR="00F4634F" w:rsidP="0859ACDB" w:rsidRDefault="00F4634F" w14:paraId="1EBE7165" wp14:textId="161B8328">
      <w:pPr>
        <w:pStyle w:val="Normal"/>
      </w:pPr>
      <w:r w:rsidR="00F4634F">
        <w:rPr/>
        <w:t>Upon completion of this with a minimum of</w:t>
      </w:r>
      <w:r w:rsidR="00F27C53">
        <w:rPr/>
        <w:t xml:space="preserve"> 70%</w:t>
      </w:r>
      <w:r w:rsidR="00F4634F">
        <w:rPr/>
        <w:t xml:space="preserve"> accuracy, the student will </w:t>
      </w:r>
    </w:p>
    <w:p xmlns:wp14="http://schemas.microsoft.com/office/word/2010/wordml" w:rsidRPr="003248BB" w:rsidR="00F4634F" w:rsidP="00F4634F" w:rsidRDefault="00F4634F" w14:paraId="0D0B940D" wp14:textId="77777777"/>
    <w:p xmlns:wp14="http://schemas.microsoft.com/office/word/2010/wordml" w:rsidRPr="003248BB" w:rsidR="007A7CB4" w:rsidP="007A7CB4" w:rsidRDefault="007A7CB4" w14:paraId="3D2B0663" wp14:textId="77777777">
      <w:pPr>
        <w:numPr>
          <w:ilvl w:val="0"/>
          <w:numId w:val="16"/>
        </w:numPr>
      </w:pPr>
      <w:r w:rsidRPr="003248BB">
        <w:t>Identify history of medical assisting, job responsibilities, and current health care trends.</w:t>
      </w:r>
    </w:p>
    <w:p xmlns:wp14="http://schemas.microsoft.com/office/word/2010/wordml" w:rsidRPr="003248BB" w:rsidR="007A7CB4" w:rsidP="007A7CB4" w:rsidRDefault="007A7CB4" w14:paraId="37FA50AC" wp14:textId="77777777">
      <w:pPr>
        <w:numPr>
          <w:ilvl w:val="0"/>
          <w:numId w:val="16"/>
        </w:numPr>
      </w:pPr>
      <w:r w:rsidRPr="003248BB">
        <w:t>Discuss the history of medical assisting as a profession, as well as the history of medicine.</w:t>
      </w:r>
    </w:p>
    <w:p xmlns:wp14="http://schemas.microsoft.com/office/word/2010/wordml" w:rsidRPr="003248BB" w:rsidR="007A7CB4" w:rsidP="007A7CB4" w:rsidRDefault="007A7CB4" w14:paraId="1647F242" wp14:textId="77777777">
      <w:pPr>
        <w:numPr>
          <w:ilvl w:val="0"/>
          <w:numId w:val="16"/>
        </w:numPr>
      </w:pPr>
      <w:r w:rsidRPr="003248BB">
        <w:t>List career opportunities for medical assistants by job titles.</w:t>
      </w:r>
    </w:p>
    <w:p xmlns:wp14="http://schemas.microsoft.com/office/word/2010/wordml" w:rsidRPr="003248BB" w:rsidR="007A7CB4" w:rsidP="007A7CB4" w:rsidRDefault="007A7CB4" w14:paraId="42562E55" wp14:textId="77777777">
      <w:pPr>
        <w:numPr>
          <w:ilvl w:val="0"/>
          <w:numId w:val="16"/>
        </w:numPr>
      </w:pPr>
      <w:r w:rsidRPr="003248BB">
        <w:t>Describe general and administrative duties and clinical skills required of the medical assistant.</w:t>
      </w:r>
    </w:p>
    <w:p xmlns:wp14="http://schemas.microsoft.com/office/word/2010/wordml" w:rsidRPr="003248BB" w:rsidR="007A7CB4" w:rsidP="007A7CB4" w:rsidRDefault="007A7CB4" w14:paraId="56F25505" wp14:textId="77777777">
      <w:pPr>
        <w:numPr>
          <w:ilvl w:val="0"/>
          <w:numId w:val="16"/>
        </w:numPr>
      </w:pPr>
      <w:r w:rsidRPr="003248BB">
        <w:t>Identify personal and professional qualities needed by the medical assistant.</w:t>
      </w:r>
    </w:p>
    <w:p xmlns:wp14="http://schemas.microsoft.com/office/word/2010/wordml" w:rsidRPr="003248BB" w:rsidR="007A7CB4" w:rsidP="007A7CB4" w:rsidRDefault="007A7CB4" w14:paraId="2607B51F" wp14:textId="77777777">
      <w:pPr>
        <w:numPr>
          <w:ilvl w:val="0"/>
          <w:numId w:val="16"/>
        </w:numPr>
      </w:pPr>
      <w:r w:rsidRPr="003248BB">
        <w:t>Describe the professional organizations that certify medical assistants.</w:t>
      </w:r>
    </w:p>
    <w:p xmlns:wp14="http://schemas.microsoft.com/office/word/2010/wordml" w:rsidRPr="003248BB" w:rsidR="007A7CB4" w:rsidP="007A7CB4" w:rsidRDefault="007A7CB4" w14:paraId="7D540683" wp14:textId="77777777">
      <w:pPr>
        <w:numPr>
          <w:ilvl w:val="0"/>
          <w:numId w:val="16"/>
        </w:numPr>
      </w:pPr>
      <w:r w:rsidRPr="003248BB">
        <w:t>Explain the types of hospitals, long-term care facilities, and ambulatory care facilities.</w:t>
      </w:r>
    </w:p>
    <w:p xmlns:wp14="http://schemas.microsoft.com/office/word/2010/wordml" w:rsidRPr="003248BB" w:rsidR="007A7CB4" w:rsidP="007A7CB4" w:rsidRDefault="007A7CB4" w14:paraId="1552EC3F" wp14:textId="77777777">
      <w:pPr>
        <w:numPr>
          <w:ilvl w:val="0"/>
          <w:numId w:val="16"/>
        </w:numPr>
      </w:pPr>
      <w:r w:rsidRPr="003248BB">
        <w:t>Explain the role of managed care organizations in current medical/health care.</w:t>
      </w:r>
    </w:p>
    <w:p xmlns:wp14="http://schemas.microsoft.com/office/word/2010/wordml" w:rsidRPr="003248BB" w:rsidR="007A7CB4" w:rsidP="007A7CB4" w:rsidRDefault="007A7CB4" w14:paraId="22D71DB6" wp14:textId="77777777">
      <w:pPr>
        <w:numPr>
          <w:ilvl w:val="0"/>
          <w:numId w:val="16"/>
        </w:numPr>
      </w:pPr>
      <w:r w:rsidRPr="003248BB">
        <w:t>List allied health care careers/field and the educational requirements for each.</w:t>
      </w:r>
    </w:p>
    <w:p xmlns:wp14="http://schemas.microsoft.com/office/word/2010/wordml" w:rsidRPr="003248BB" w:rsidR="007A7CB4" w:rsidP="007A7CB4" w:rsidRDefault="007A7CB4" w14:paraId="379E3208" wp14:textId="77777777">
      <w:pPr>
        <w:numPr>
          <w:ilvl w:val="0"/>
          <w:numId w:val="16"/>
        </w:numPr>
      </w:pPr>
      <w:r w:rsidRPr="003248BB">
        <w:t>Discuss Maslow’s Theory.</w:t>
      </w:r>
    </w:p>
    <w:p xmlns:wp14="http://schemas.microsoft.com/office/word/2010/wordml" w:rsidRPr="003248BB" w:rsidR="007A7CB4" w:rsidP="007A7CB4" w:rsidRDefault="007A7CB4" w14:paraId="16C9623D" wp14:textId="77777777">
      <w:pPr>
        <w:numPr>
          <w:ilvl w:val="0"/>
          <w:numId w:val="16"/>
        </w:numPr>
      </w:pPr>
      <w:r w:rsidRPr="003248BB">
        <w:t>Define and discuss defense mechanisms and coping skills.</w:t>
      </w:r>
    </w:p>
    <w:p xmlns:wp14="http://schemas.microsoft.com/office/word/2010/wordml" w:rsidRPr="003248BB" w:rsidR="00157AA9" w:rsidP="00157AA9" w:rsidRDefault="007A7CB4" w14:paraId="3174F0C7" wp14:textId="77777777">
      <w:pPr>
        <w:numPr>
          <w:ilvl w:val="0"/>
          <w:numId w:val="16"/>
        </w:numPr>
      </w:pPr>
      <w:r w:rsidRPr="003248BB">
        <w:t>Identify cultural influences and sensitivity.</w:t>
      </w:r>
    </w:p>
    <w:p xmlns:wp14="http://schemas.microsoft.com/office/word/2010/wordml" w:rsidRPr="003248BB" w:rsidR="00157AA9" w:rsidP="00157AA9" w:rsidRDefault="007A7CB4" w14:paraId="68124643" wp14:textId="77777777">
      <w:pPr>
        <w:numPr>
          <w:ilvl w:val="0"/>
          <w:numId w:val="16"/>
        </w:numPr>
      </w:pPr>
      <w:r w:rsidRPr="003248BB">
        <w:t>Describe issues related to death and dying.</w:t>
      </w:r>
      <w:r w:rsidRPr="003248BB" w:rsidR="00157AA9">
        <w:t xml:space="preserve"> </w:t>
      </w:r>
    </w:p>
    <w:p xmlns:wp14="http://schemas.microsoft.com/office/word/2010/wordml" w:rsidRPr="003248BB" w:rsidR="00157AA9" w:rsidP="00157AA9" w:rsidRDefault="00157AA9" w14:paraId="78060225" wp14:textId="77777777">
      <w:pPr>
        <w:ind w:left="1080"/>
      </w:pPr>
      <w:r w:rsidRPr="003248BB">
        <w:lastRenderedPageBreak/>
        <w:t xml:space="preserve">Discuss medical ethics, medical law, and quality assurance as these areas relate to the duties of the medical assistant. </w:t>
      </w:r>
    </w:p>
    <w:p xmlns:wp14="http://schemas.microsoft.com/office/word/2010/wordml" w:rsidRPr="003248BB" w:rsidR="00157AA9" w:rsidP="00157AA9" w:rsidRDefault="00157AA9" w14:paraId="093FC52D" wp14:textId="77777777">
      <w:pPr>
        <w:pStyle w:val="ListParagraph"/>
        <w:numPr>
          <w:ilvl w:val="0"/>
          <w:numId w:val="16"/>
        </w:numPr>
      </w:pPr>
      <w:r w:rsidRPr="003248BB">
        <w:t>Explain the difference between medical ethics and medical law.</w:t>
      </w:r>
    </w:p>
    <w:p xmlns:wp14="http://schemas.microsoft.com/office/word/2010/wordml" w:rsidRPr="003248BB" w:rsidR="00157AA9" w:rsidP="00157AA9" w:rsidRDefault="00157AA9" w14:paraId="175E180D" wp14:textId="77777777">
      <w:pPr>
        <w:pStyle w:val="ListParagraph"/>
        <w:numPr>
          <w:ilvl w:val="0"/>
          <w:numId w:val="16"/>
        </w:numPr>
      </w:pPr>
      <w:r w:rsidRPr="003248BB">
        <w:t>List the points under the American Medical Association (AMA) Principles of Medical Ethics.</w:t>
      </w:r>
    </w:p>
    <w:p xmlns:wp14="http://schemas.microsoft.com/office/word/2010/wordml" w:rsidRPr="003248BB" w:rsidR="00157AA9" w:rsidP="00157AA9" w:rsidRDefault="00157AA9" w14:paraId="66C85F9A" wp14:textId="77777777">
      <w:pPr>
        <w:numPr>
          <w:ilvl w:val="0"/>
          <w:numId w:val="16"/>
        </w:numPr>
      </w:pPr>
      <w:r w:rsidRPr="003248BB">
        <w:t>Discuss the meaning of the Patient’s Bill of Rights.</w:t>
      </w:r>
    </w:p>
    <w:p xmlns:wp14="http://schemas.microsoft.com/office/word/2010/wordml" w:rsidRPr="003248BB" w:rsidR="00157AA9" w:rsidP="00157AA9" w:rsidRDefault="00157AA9" w14:paraId="5F2F460D" wp14:textId="77777777">
      <w:pPr>
        <w:numPr>
          <w:ilvl w:val="0"/>
          <w:numId w:val="16"/>
        </w:numPr>
      </w:pPr>
      <w:r w:rsidRPr="003248BB">
        <w:t>Explain the difference between criminal law and civil law.</w:t>
      </w:r>
    </w:p>
    <w:p xmlns:wp14="http://schemas.microsoft.com/office/word/2010/wordml" w:rsidRPr="003248BB" w:rsidR="00157AA9" w:rsidP="00157AA9" w:rsidRDefault="00157AA9" w14:paraId="69BEF13D" wp14:textId="77777777">
      <w:pPr>
        <w:numPr>
          <w:ilvl w:val="0"/>
          <w:numId w:val="16"/>
        </w:numPr>
      </w:pPr>
      <w:r w:rsidRPr="003248BB">
        <w:t>List the elements that determine if negligence is present in patient care.</w:t>
      </w:r>
    </w:p>
    <w:p xmlns:wp14="http://schemas.microsoft.com/office/word/2010/wordml" w:rsidRPr="003248BB" w:rsidR="00157AA9" w:rsidP="00157AA9" w:rsidRDefault="00157AA9" w14:paraId="1DFE52C4" wp14:textId="77777777">
      <w:pPr>
        <w:numPr>
          <w:ilvl w:val="0"/>
          <w:numId w:val="16"/>
        </w:numPr>
      </w:pPr>
      <w:r w:rsidRPr="003248BB">
        <w:t>State the law regarding office collection policies.</w:t>
      </w:r>
    </w:p>
    <w:p xmlns:wp14="http://schemas.microsoft.com/office/word/2010/wordml" w:rsidRPr="003248BB" w:rsidR="00157AA9" w:rsidP="00157AA9" w:rsidRDefault="00157AA9" w14:paraId="70EA8A42" wp14:textId="77777777">
      <w:pPr>
        <w:numPr>
          <w:ilvl w:val="0"/>
          <w:numId w:val="16"/>
        </w:numPr>
      </w:pPr>
      <w:r w:rsidRPr="003248BB">
        <w:t>Explain the factors involved in the patient/physician relationship.</w:t>
      </w:r>
    </w:p>
    <w:p xmlns:wp14="http://schemas.microsoft.com/office/word/2010/wordml" w:rsidRPr="003248BB" w:rsidR="00157AA9" w:rsidP="00157AA9" w:rsidRDefault="00157AA9" w14:paraId="64433B4D" wp14:textId="77777777">
      <w:pPr>
        <w:numPr>
          <w:ilvl w:val="0"/>
          <w:numId w:val="16"/>
        </w:numPr>
      </w:pPr>
      <w:r w:rsidRPr="003248BB">
        <w:t>Explain the importance of confidentiality, informed consent, documentation, and other legal issues in the medical office.</w:t>
      </w:r>
    </w:p>
    <w:p xmlns:wp14="http://schemas.microsoft.com/office/word/2010/wordml" w:rsidRPr="003248BB" w:rsidR="00157AA9" w:rsidP="00157AA9" w:rsidRDefault="00157AA9" w14:paraId="294AE012" wp14:textId="77777777">
      <w:pPr>
        <w:numPr>
          <w:ilvl w:val="0"/>
          <w:numId w:val="16"/>
        </w:numPr>
      </w:pPr>
      <w:r w:rsidRPr="003248BB">
        <w:t xml:space="preserve"> Explain the role of the medical assistant in the Quality Assurance Program in the workplace</w:t>
      </w:r>
    </w:p>
    <w:p xmlns:wp14="http://schemas.microsoft.com/office/word/2010/wordml" w:rsidRPr="003248BB" w:rsidR="00157AA9" w:rsidP="00157AA9" w:rsidRDefault="00157AA9" w14:paraId="669781CF" wp14:textId="77777777">
      <w:pPr>
        <w:numPr>
          <w:ilvl w:val="0"/>
          <w:numId w:val="16"/>
        </w:numPr>
      </w:pPr>
      <w:r w:rsidRPr="003248BB">
        <w:t>Identify the role of the</w:t>
      </w:r>
      <w:r w:rsidRPr="003248BB">
        <w:rPr>
          <w:bCs/>
        </w:rPr>
        <w:t xml:space="preserve"> Health Care Provider</w:t>
      </w:r>
      <w:r w:rsidRPr="003248BB">
        <w:rPr>
          <w:b/>
        </w:rPr>
        <w:t xml:space="preserve"> </w:t>
      </w:r>
      <w:r w:rsidRPr="003248BB">
        <w:t>in patient reception, scheduling medical appointments, billing, explaining credit policies, the collection process, and aging accounts.</w:t>
      </w:r>
    </w:p>
    <w:p xmlns:wp14="http://schemas.microsoft.com/office/word/2010/wordml" w:rsidRPr="003248BB" w:rsidR="00157AA9" w:rsidP="00157AA9" w:rsidRDefault="00157AA9" w14:paraId="63EEE517" wp14:textId="77777777">
      <w:pPr>
        <w:numPr>
          <w:ilvl w:val="0"/>
          <w:numId w:val="16"/>
        </w:numPr>
      </w:pPr>
      <w:r w:rsidRPr="003248BB">
        <w:t>List receptionist responsibilities.</w:t>
      </w:r>
    </w:p>
    <w:p xmlns:wp14="http://schemas.microsoft.com/office/word/2010/wordml" w:rsidRPr="003248BB" w:rsidR="00157AA9" w:rsidP="00157AA9" w:rsidRDefault="00157AA9" w14:paraId="1C4353C3" wp14:textId="77777777">
      <w:pPr>
        <w:numPr>
          <w:ilvl w:val="0"/>
          <w:numId w:val="16"/>
        </w:numPr>
      </w:pPr>
      <w:r w:rsidRPr="003248BB">
        <w:t>Describe personal professional characteristics of the</w:t>
      </w:r>
      <w:r w:rsidRPr="003248BB">
        <w:rPr>
          <w:b/>
        </w:rPr>
        <w:t xml:space="preserve"> </w:t>
      </w:r>
      <w:r w:rsidRPr="003248BB">
        <w:rPr>
          <w:bCs/>
        </w:rPr>
        <w:t>Health Care Provider</w:t>
      </w:r>
      <w:r w:rsidRPr="003248BB">
        <w:rPr>
          <w:b/>
        </w:rPr>
        <w:t xml:space="preserve"> </w:t>
      </w:r>
    </w:p>
    <w:p xmlns:wp14="http://schemas.microsoft.com/office/word/2010/wordml" w:rsidRPr="003248BB" w:rsidR="00157AA9" w:rsidP="00157AA9" w:rsidRDefault="00157AA9" w14:paraId="1BC95E8B" wp14:textId="77777777">
      <w:pPr>
        <w:numPr>
          <w:ilvl w:val="0"/>
          <w:numId w:val="16"/>
        </w:numPr>
      </w:pPr>
      <w:r w:rsidRPr="003248BB">
        <w:t>Explain the various systems for scheduling medical appointments and the important elements of each.</w:t>
      </w:r>
    </w:p>
    <w:p xmlns:wp14="http://schemas.microsoft.com/office/word/2010/wordml" w:rsidRPr="003248BB" w:rsidR="00157AA9" w:rsidP="00157AA9" w:rsidRDefault="00157AA9" w14:paraId="3E1710DB" wp14:textId="77777777">
      <w:pPr>
        <w:numPr>
          <w:ilvl w:val="0"/>
          <w:numId w:val="16"/>
        </w:numPr>
      </w:pPr>
      <w:r w:rsidRPr="003248BB">
        <w:t>Correlate medical records prior to patient appointments.</w:t>
      </w:r>
    </w:p>
    <w:p xmlns:wp14="http://schemas.microsoft.com/office/word/2010/wordml" w:rsidRPr="003248BB" w:rsidR="00157AA9" w:rsidP="00157AA9" w:rsidRDefault="00157AA9" w14:paraId="330958ED" wp14:textId="77777777">
      <w:pPr>
        <w:numPr>
          <w:ilvl w:val="0"/>
          <w:numId w:val="16"/>
        </w:numPr>
      </w:pPr>
      <w:r w:rsidRPr="003248BB">
        <w:t xml:space="preserve">Describe the role of the </w:t>
      </w:r>
      <w:r w:rsidRPr="003248BB">
        <w:rPr>
          <w:bCs/>
        </w:rPr>
        <w:t>Health Care Provider</w:t>
      </w:r>
      <w:r w:rsidRPr="003248BB">
        <w:rPr>
          <w:b/>
        </w:rPr>
        <w:t xml:space="preserve"> </w:t>
      </w:r>
      <w:r w:rsidRPr="003248BB">
        <w:t>in explaining credit policies to patients, the collection process, and handling aging accounts.</w:t>
      </w:r>
    </w:p>
    <w:p xmlns:wp14="http://schemas.microsoft.com/office/word/2010/wordml" w:rsidRPr="003248BB" w:rsidR="00157AA9" w:rsidP="00157AA9" w:rsidRDefault="00157AA9" w14:paraId="72FBA240" wp14:textId="77777777">
      <w:pPr>
        <w:numPr>
          <w:ilvl w:val="0"/>
          <w:numId w:val="16"/>
        </w:numPr>
      </w:pPr>
      <w:r w:rsidRPr="003248BB">
        <w:t>Handling emergency calls.</w:t>
      </w:r>
    </w:p>
    <w:p xmlns:wp14="http://schemas.microsoft.com/office/word/2010/wordml" w:rsidRPr="003248BB" w:rsidR="00157AA9" w:rsidP="00157AA9" w:rsidRDefault="00157AA9" w14:paraId="3F8A7206" wp14:textId="77777777">
      <w:pPr>
        <w:numPr>
          <w:ilvl w:val="0"/>
          <w:numId w:val="16"/>
        </w:numPr>
      </w:pPr>
      <w:r w:rsidRPr="003248BB">
        <w:t>Retrieving messages from an answering service.</w:t>
      </w:r>
    </w:p>
    <w:p xmlns:wp14="http://schemas.microsoft.com/office/word/2010/wordml" w:rsidRPr="003248BB" w:rsidR="00157AA9" w:rsidP="00157AA9" w:rsidRDefault="00157AA9" w14:paraId="52BA7487" wp14:textId="77777777">
      <w:pPr>
        <w:numPr>
          <w:ilvl w:val="0"/>
          <w:numId w:val="16"/>
        </w:numPr>
      </w:pPr>
      <w:r w:rsidRPr="003248BB">
        <w:t>Using the telephone effectively.</w:t>
      </w:r>
    </w:p>
    <w:p xmlns:wp14="http://schemas.microsoft.com/office/word/2010/wordml" w:rsidRPr="003248BB" w:rsidR="00157AA9" w:rsidP="00157AA9" w:rsidRDefault="00157AA9" w14:paraId="08DA9073" wp14:textId="77777777">
      <w:pPr>
        <w:numPr>
          <w:ilvl w:val="0"/>
          <w:numId w:val="16"/>
        </w:numPr>
      </w:pPr>
      <w:r w:rsidRPr="003248BB">
        <w:t>Telephone triage.</w:t>
      </w:r>
    </w:p>
    <w:p xmlns:wp14="http://schemas.microsoft.com/office/word/2010/wordml" w:rsidRPr="003248BB" w:rsidR="00157AA9" w:rsidP="00157AA9" w:rsidRDefault="00157AA9" w14:paraId="3B51B304" wp14:textId="77777777">
      <w:pPr>
        <w:numPr>
          <w:ilvl w:val="0"/>
          <w:numId w:val="16"/>
        </w:numPr>
      </w:pPr>
      <w:r w:rsidRPr="003248BB">
        <w:t>Managing correspondence and mail.</w:t>
      </w:r>
    </w:p>
    <w:p xmlns:wp14="http://schemas.microsoft.com/office/word/2010/wordml" w:rsidRPr="003248BB" w:rsidR="00157AA9" w:rsidP="00157AA9" w:rsidRDefault="00157AA9" w14:paraId="6976318B" wp14:textId="77777777">
      <w:pPr>
        <w:numPr>
          <w:ilvl w:val="0"/>
          <w:numId w:val="16"/>
        </w:numPr>
      </w:pPr>
      <w:r w:rsidRPr="003248BB">
        <w:t>Creating a letter.</w:t>
      </w:r>
    </w:p>
    <w:p xmlns:wp14="http://schemas.microsoft.com/office/word/2010/wordml" w:rsidRPr="003248BB" w:rsidR="00157AA9" w:rsidP="00157AA9" w:rsidRDefault="00157AA9" w14:paraId="5E62CCA2" wp14:textId="77777777">
      <w:pPr>
        <w:numPr>
          <w:ilvl w:val="0"/>
          <w:numId w:val="16"/>
        </w:numPr>
      </w:pPr>
      <w:r w:rsidRPr="003248BB">
        <w:t>Sorting and opening mail.</w:t>
      </w:r>
    </w:p>
    <w:p xmlns:wp14="http://schemas.microsoft.com/office/word/2010/wordml" w:rsidRPr="003248BB" w:rsidR="00157AA9" w:rsidP="00157AA9" w:rsidRDefault="00157AA9" w14:paraId="331EE17A" wp14:textId="77777777">
      <w:pPr>
        <w:numPr>
          <w:ilvl w:val="0"/>
          <w:numId w:val="16"/>
        </w:numPr>
      </w:pPr>
      <w:r w:rsidRPr="003248BB">
        <w:t>Perform administrative skills, safety precautions, and infection control measures required by OSHA for workplace safety in the classroom/lab setting.</w:t>
      </w:r>
    </w:p>
    <w:p xmlns:wp14="http://schemas.microsoft.com/office/word/2010/wordml" w:rsidRPr="003248BB" w:rsidR="00157AA9" w:rsidP="00157AA9" w:rsidRDefault="00157AA9" w14:paraId="5611CEB4" wp14:textId="77777777">
      <w:pPr>
        <w:numPr>
          <w:ilvl w:val="0"/>
          <w:numId w:val="16"/>
        </w:numPr>
      </w:pPr>
      <w:r w:rsidRPr="003248BB">
        <w:t>Perform communication techniques for face-to-face, telephone, and written communications.</w:t>
      </w:r>
    </w:p>
    <w:p xmlns:wp14="http://schemas.microsoft.com/office/word/2010/wordml" w:rsidRPr="003248BB" w:rsidR="00157AA9" w:rsidP="00157AA9" w:rsidRDefault="00157AA9" w14:paraId="6F665DFB" wp14:textId="77777777">
      <w:pPr>
        <w:numPr>
          <w:ilvl w:val="0"/>
          <w:numId w:val="16"/>
        </w:numPr>
      </w:pPr>
      <w:r w:rsidRPr="003248BB">
        <w:t>Schedule patients for doctor’s appointments, surgery, laboratory/radiological tests, and hospital admissions and correlate medical records.</w:t>
      </w:r>
    </w:p>
    <w:p xmlns:wp14="http://schemas.microsoft.com/office/word/2010/wordml" w:rsidRPr="003248BB" w:rsidR="00157AA9" w:rsidP="00157AA9" w:rsidRDefault="00157AA9" w14:paraId="06BD6EBE" wp14:textId="77777777">
      <w:pPr>
        <w:numPr>
          <w:ilvl w:val="0"/>
          <w:numId w:val="16"/>
        </w:numPr>
      </w:pPr>
      <w:r w:rsidRPr="003248BB">
        <w:t>Prepare a new office schedule book.</w:t>
      </w:r>
    </w:p>
    <w:p xmlns:wp14="http://schemas.microsoft.com/office/word/2010/wordml" w:rsidRPr="003248BB" w:rsidR="00157AA9" w:rsidP="00157AA9" w:rsidRDefault="00157AA9" w14:paraId="39B4F800" wp14:textId="77777777">
      <w:pPr>
        <w:numPr>
          <w:ilvl w:val="0"/>
          <w:numId w:val="16"/>
        </w:numPr>
      </w:pPr>
      <w:r w:rsidRPr="003248BB">
        <w:t>Document failed or no-show appointments.</w:t>
      </w:r>
    </w:p>
    <w:p xmlns:wp14="http://schemas.microsoft.com/office/word/2010/wordml" w:rsidRPr="003248BB" w:rsidR="007A7CB4" w:rsidP="00157AA9" w:rsidRDefault="007A7CB4" w14:paraId="0E27B00A" wp14:textId="77777777">
      <w:pPr>
        <w:ind w:left="1080"/>
      </w:pPr>
    </w:p>
    <w:p xmlns:wp14="http://schemas.microsoft.com/office/word/2010/wordml" w:rsidRPr="003248BB" w:rsidR="00F27C53" w:rsidP="0859ACDB" w:rsidRDefault="005D2D96" w14:paraId="68E39012" wp14:textId="5CFD4571">
      <w:pPr>
        <w:pStyle w:val="Normal"/>
        <w:ind w:left="0"/>
        <w:rPr>
          <w:b w:val="1"/>
          <w:bCs w:val="1"/>
        </w:rPr>
      </w:pPr>
      <w:r w:rsidRPr="0859ACDB" w:rsidR="005D2D96">
        <w:rPr>
          <w:b w:val="1"/>
          <w:bCs w:val="1"/>
        </w:rPr>
        <w:t>ASSESSMENT MEASURES</w:t>
      </w:r>
      <w:r w:rsidRPr="0859ACDB" w:rsidR="002A47DA">
        <w:rPr>
          <w:b w:val="1"/>
          <w:bCs w:val="1"/>
        </w:rPr>
        <w:t xml:space="preserve">: </w:t>
      </w:r>
    </w:p>
    <w:p xmlns:wp14="http://schemas.microsoft.com/office/word/2010/wordml" w:rsidRPr="003248BB" w:rsidR="00F27C53" w:rsidP="0859ACDB" w:rsidRDefault="005D2D96" w14:paraId="2FAEBC5E" wp14:textId="62838DE8">
      <w:pPr>
        <w:pStyle w:val="Normal"/>
        <w:rPr>
          <w:b w:val="1"/>
          <w:bCs w:val="1"/>
        </w:rPr>
      </w:pPr>
      <w:r w:rsidRPr="0859ACDB" w:rsidR="002A47DA">
        <w:rPr>
          <w:b w:val="1"/>
          <w:bCs w:val="1"/>
        </w:rPr>
        <w:t xml:space="preserve"> </w:t>
      </w:r>
      <w:r w:rsidR="00F4634F">
        <w:rPr/>
        <w:t xml:space="preserve">Student assessments will be based upon </w:t>
      </w:r>
      <w:r w:rsidR="00F27C53">
        <w:rPr/>
        <w:t>tests, quizzes, classroom activities, lab activities</w:t>
      </w:r>
      <w:r w:rsidR="0003590A">
        <w:rPr/>
        <w:t>, projects, homework</w:t>
      </w:r>
    </w:p>
    <w:p xmlns:wp14="http://schemas.microsoft.com/office/word/2010/wordml" w:rsidRPr="003248BB" w:rsidR="00235FDF" w:rsidP="008E3B4A" w:rsidRDefault="005D2D96" w14:paraId="078D276E" wp14:noSpellErr="1" wp14:textId="68195CEE">
      <w:pPr>
        <w:pStyle w:val="Heading2"/>
        <w:ind w:hanging="5040"/>
      </w:pPr>
    </w:p>
    <w:p w:rsidR="73B7A1C7" w:rsidP="0859ACDB" w:rsidRDefault="73B7A1C7" w14:paraId="0DC866D6" w14:textId="3942FA79">
      <w:pPr>
        <w:pStyle w:val="Heading2"/>
        <w:ind w:left="5040" w:hanging="5040"/>
        <w:rPr>
          <w:rFonts w:ascii="Times New Roman" w:hAnsi="Times New Roman" w:eastAsia="Times New Roman" w:cs="Times New Roman"/>
          <w:b w:val="1"/>
          <w:bCs w:val="1"/>
          <w:noProof w:val="0"/>
          <w:sz w:val="24"/>
          <w:szCs w:val="24"/>
          <w:lang w:val="en-US"/>
        </w:rPr>
      </w:pPr>
      <w:r w:rsidRPr="0859ACDB" w:rsidR="73B7A1C7">
        <w:rPr>
          <w:rFonts w:ascii="Times New Roman" w:hAnsi="Times New Roman" w:eastAsia="Times New Roman" w:cs="Times New Roman"/>
          <w:b w:val="1"/>
          <w:bCs w:val="1"/>
          <w:noProof w:val="0"/>
          <w:sz w:val="24"/>
          <w:szCs w:val="24"/>
          <w:lang w:val="en-US"/>
        </w:rPr>
        <w:t xml:space="preserve">TEXTBOOK/S: </w:t>
      </w:r>
    </w:p>
    <w:p w:rsidR="73B7A1C7" w:rsidP="0859ACDB" w:rsidRDefault="73B7A1C7" w14:paraId="3E93F72A" w14:textId="0F947E1D">
      <w:pPr>
        <w:pStyle w:val="Normal"/>
        <w:rPr>
          <w:rFonts w:ascii="Times New Roman" w:hAnsi="Times New Roman" w:eastAsia="Times New Roman" w:cs="Times New Roman"/>
          <w:noProof w:val="0"/>
          <w:sz w:val="24"/>
          <w:szCs w:val="24"/>
          <w:lang w:val="en-US"/>
        </w:rPr>
      </w:pPr>
      <w:r w:rsidRPr="0859ACDB" w:rsidR="73B7A1C7">
        <w:rPr>
          <w:rFonts w:ascii="Times New Roman" w:hAnsi="Times New Roman" w:eastAsia="Times New Roman" w:cs="Times New Roman"/>
          <w:i w:val="1"/>
          <w:iCs w:val="1"/>
          <w:noProof w:val="0"/>
          <w:sz w:val="24"/>
          <w:szCs w:val="24"/>
          <w:lang w:val="en-US"/>
        </w:rPr>
        <w:t>Pearson’s Comprehensive Medical Assisting 4th Edition</w:t>
      </w:r>
    </w:p>
    <w:p w:rsidR="73B7A1C7" w:rsidP="0859ACDB" w:rsidRDefault="73B7A1C7" w14:paraId="2110C6FD" w14:textId="74689ED2">
      <w:pPr>
        <w:rPr>
          <w:rFonts w:ascii="Calibri" w:hAnsi="Calibri" w:eastAsia="Calibri" w:cs="Calibri"/>
          <w:noProof w:val="0"/>
          <w:sz w:val="24"/>
          <w:szCs w:val="24"/>
          <w:lang w:val="en-US"/>
        </w:rPr>
      </w:pPr>
      <w:r w:rsidRPr="0859ACDB" w:rsidR="73B7A1C7">
        <w:rPr>
          <w:rFonts w:ascii="Calibri" w:hAnsi="Calibri" w:eastAsia="Calibri" w:cs="Calibri"/>
          <w:noProof w:val="0"/>
          <w:sz w:val="24"/>
          <w:szCs w:val="24"/>
          <w:lang w:val="en-US"/>
        </w:rPr>
        <w:t>Author(s): Beaman, Nina</w:t>
      </w:r>
    </w:p>
    <w:p w:rsidR="73B7A1C7" w:rsidP="0859ACDB" w:rsidRDefault="73B7A1C7" w14:paraId="7197DBEC" w14:textId="0A9B4BED">
      <w:pPr>
        <w:rPr>
          <w:rFonts w:ascii="Calibri" w:hAnsi="Calibri" w:eastAsia="Calibri" w:cs="Calibri"/>
          <w:noProof w:val="0"/>
          <w:sz w:val="24"/>
          <w:szCs w:val="24"/>
          <w:lang w:val="en-US"/>
        </w:rPr>
      </w:pPr>
      <w:r w:rsidRPr="0859ACDB" w:rsidR="73B7A1C7">
        <w:rPr>
          <w:rFonts w:ascii="Calibri" w:hAnsi="Calibri" w:eastAsia="Calibri" w:cs="Calibri"/>
          <w:noProof w:val="0"/>
          <w:sz w:val="24"/>
          <w:szCs w:val="24"/>
          <w:lang w:val="en-US"/>
        </w:rPr>
        <w:t>Textbook ISBN-13: 9780134420202</w:t>
      </w:r>
    </w:p>
    <w:p w:rsidR="73B7A1C7" w:rsidP="0859ACDB" w:rsidRDefault="73B7A1C7" w14:paraId="5ADA7CBD" w14:textId="12E372FA">
      <w:pPr>
        <w:pStyle w:val="Normal"/>
        <w:rPr>
          <w:rFonts w:ascii="Times New Roman" w:hAnsi="Times New Roman" w:eastAsia="Times New Roman" w:cs="Times New Roman"/>
          <w:noProof w:val="0"/>
          <w:sz w:val="24"/>
          <w:szCs w:val="24"/>
          <w:lang w:val="en-US"/>
        </w:rPr>
      </w:pPr>
      <w:r w:rsidRPr="0859ACDB" w:rsidR="73B7A1C7">
        <w:rPr>
          <w:rFonts w:ascii="Times New Roman" w:hAnsi="Times New Roman" w:eastAsia="Times New Roman" w:cs="Times New Roman"/>
          <w:i w:val="1"/>
          <w:iCs w:val="1"/>
          <w:noProof w:val="0"/>
          <w:sz w:val="24"/>
          <w:szCs w:val="24"/>
          <w:lang w:val="en-US"/>
        </w:rPr>
        <w:t>Pearson’s Comprehensive Medical Assisting 4th Edition</w:t>
      </w:r>
    </w:p>
    <w:p w:rsidR="73B7A1C7" w:rsidP="0859ACDB" w:rsidRDefault="73B7A1C7" w14:paraId="4FA10D2C" w14:textId="317309BA">
      <w:pPr>
        <w:rPr>
          <w:rFonts w:ascii="Calibri" w:hAnsi="Calibri" w:eastAsia="Calibri" w:cs="Calibri"/>
          <w:noProof w:val="0"/>
          <w:sz w:val="24"/>
          <w:szCs w:val="24"/>
          <w:lang w:val="en-US"/>
        </w:rPr>
      </w:pPr>
      <w:r w:rsidRPr="0859ACDB" w:rsidR="73B7A1C7">
        <w:rPr>
          <w:rFonts w:ascii="Calibri" w:hAnsi="Calibri" w:eastAsia="Calibri" w:cs="Calibri"/>
          <w:noProof w:val="0"/>
          <w:sz w:val="24"/>
          <w:szCs w:val="24"/>
          <w:lang w:val="en-US"/>
        </w:rPr>
        <w:t>Author(s): Beaman, Nina</w:t>
      </w:r>
    </w:p>
    <w:p w:rsidR="73B7A1C7" w:rsidP="0859ACDB" w:rsidRDefault="73B7A1C7" w14:paraId="07F21EBE" w14:textId="5E15515A">
      <w:pPr>
        <w:rPr>
          <w:rFonts w:ascii="Calibri" w:hAnsi="Calibri" w:eastAsia="Calibri" w:cs="Calibri"/>
          <w:noProof w:val="0"/>
          <w:sz w:val="24"/>
          <w:szCs w:val="24"/>
          <w:lang w:val="en-US"/>
        </w:rPr>
      </w:pPr>
      <w:r w:rsidRPr="0859ACDB" w:rsidR="73B7A1C7">
        <w:rPr>
          <w:rFonts w:ascii="Calibri" w:hAnsi="Calibri" w:eastAsia="Calibri" w:cs="Calibri"/>
          <w:noProof w:val="0"/>
          <w:sz w:val="24"/>
          <w:szCs w:val="24"/>
          <w:lang w:val="en-US"/>
        </w:rPr>
        <w:t xml:space="preserve">Access Code </w:t>
      </w:r>
    </w:p>
    <w:p w:rsidR="73B7A1C7" w:rsidP="0859ACDB" w:rsidRDefault="73B7A1C7" w14:paraId="28ED8D1A" w14:textId="39E5D44B">
      <w:pPr>
        <w:pStyle w:val="Normal"/>
        <w:rPr>
          <w:rFonts w:ascii="Times New Roman" w:hAnsi="Times New Roman" w:eastAsia="Times New Roman" w:cs="Times New Roman"/>
          <w:noProof w:val="0"/>
          <w:sz w:val="24"/>
          <w:szCs w:val="24"/>
          <w:lang w:val="en-US"/>
        </w:rPr>
      </w:pPr>
      <w:r w:rsidRPr="0859ACDB" w:rsidR="73B7A1C7">
        <w:rPr>
          <w:rFonts w:ascii="Times New Roman" w:hAnsi="Times New Roman" w:eastAsia="Times New Roman" w:cs="Times New Roman"/>
          <w:i w:val="1"/>
          <w:iCs w:val="1"/>
          <w:noProof w:val="0"/>
          <w:sz w:val="24"/>
          <w:szCs w:val="24"/>
          <w:lang w:val="en-US"/>
        </w:rPr>
        <w:t>Pearson’s Comprehensive Medical Assisting 4th Edition</w:t>
      </w:r>
    </w:p>
    <w:p w:rsidR="73B7A1C7" w:rsidP="0859ACDB" w:rsidRDefault="73B7A1C7" w14:paraId="1EC65DA9" w14:textId="2C60BEE9">
      <w:pPr>
        <w:rPr>
          <w:rFonts w:ascii="Calibri" w:hAnsi="Calibri" w:eastAsia="Calibri" w:cs="Calibri"/>
          <w:noProof w:val="0"/>
          <w:sz w:val="24"/>
          <w:szCs w:val="24"/>
          <w:lang w:val="en-US"/>
        </w:rPr>
      </w:pPr>
      <w:r w:rsidRPr="0859ACDB" w:rsidR="73B7A1C7">
        <w:rPr>
          <w:rFonts w:ascii="Calibri" w:hAnsi="Calibri" w:eastAsia="Calibri" w:cs="Calibri"/>
          <w:noProof w:val="0"/>
          <w:sz w:val="24"/>
          <w:szCs w:val="24"/>
          <w:lang w:val="en-US"/>
        </w:rPr>
        <w:t>Author(s): Beaman, Nina</w:t>
      </w:r>
    </w:p>
    <w:p w:rsidR="73B7A1C7" w:rsidP="0859ACDB" w:rsidRDefault="73B7A1C7" w14:paraId="67A4AECA" w14:textId="0221FD68">
      <w:pPr>
        <w:rPr>
          <w:rFonts w:ascii="Calibri" w:hAnsi="Calibri" w:eastAsia="Calibri" w:cs="Calibri"/>
          <w:noProof w:val="0"/>
          <w:sz w:val="24"/>
          <w:szCs w:val="24"/>
          <w:lang w:val="en-US"/>
        </w:rPr>
      </w:pPr>
      <w:r w:rsidRPr="0859ACDB" w:rsidR="73B7A1C7">
        <w:rPr>
          <w:rFonts w:ascii="Calibri" w:hAnsi="Calibri" w:eastAsia="Calibri" w:cs="Calibri"/>
          <w:noProof w:val="0"/>
          <w:sz w:val="24"/>
          <w:szCs w:val="24"/>
          <w:lang w:val="en-US"/>
        </w:rPr>
        <w:t>Workbook ISBN 10: 0134472993</w:t>
      </w:r>
    </w:p>
    <w:p w:rsidR="0859ACDB" w:rsidP="0859ACDB" w:rsidRDefault="0859ACDB" w14:paraId="61915FB1" w14:textId="4B66563B">
      <w:pPr>
        <w:pStyle w:val="Normal"/>
      </w:pPr>
    </w:p>
    <w:p xmlns:wp14="http://schemas.microsoft.com/office/word/2010/wordml" w:rsidRPr="003248BB" w:rsidR="00235FDF" w:rsidP="0859ACDB" w:rsidRDefault="005D2D96" w14:paraId="05E39BA3" wp14:textId="6716D5C3">
      <w:pPr>
        <w:pStyle w:val="Normal"/>
      </w:pPr>
      <w:r w:rsidRPr="0859ACDB" w:rsidR="005D2D96">
        <w:rPr>
          <w:b w:val="1"/>
          <w:bCs w:val="1"/>
        </w:rPr>
        <w:t>SUPPLIES AND EQUIPMENT</w:t>
      </w:r>
      <w:r w:rsidRPr="0859ACDB" w:rsidR="002A47DA">
        <w:rPr>
          <w:b w:val="1"/>
          <w:bCs w:val="1"/>
        </w:rPr>
        <w:t xml:space="preserve">: </w:t>
      </w:r>
      <w:r w:rsidRPr="0859ACDB" w:rsidR="00F4634F">
        <w:rPr>
          <w:b w:val="1"/>
          <w:bCs w:val="1"/>
        </w:rPr>
        <w:t xml:space="preserve"> </w:t>
      </w:r>
    </w:p>
    <w:p w:rsidR="0859ACDB" w:rsidP="0859ACDB" w:rsidRDefault="0859ACDB" w14:paraId="66693A2B" w14:textId="121EC9CA">
      <w:pPr>
        <w:pStyle w:val="Normal"/>
        <w:rPr>
          <w:b w:val="1"/>
          <w:bCs w:val="1"/>
        </w:rPr>
      </w:pPr>
    </w:p>
    <w:p xmlns:wp14="http://schemas.microsoft.com/office/word/2010/wordml" w:rsidRPr="00897420" w:rsidR="003248BB" w:rsidP="0859ACDB" w:rsidRDefault="003248BB" w14:paraId="2480746E" wp14:textId="6A02758C">
      <w:pPr>
        <w:pStyle w:val="NormalWeb"/>
        <w:rPr>
          <w:b w:val="1"/>
          <w:bCs w:val="1"/>
        </w:rPr>
      </w:pPr>
      <w:r w:rsidRPr="0859ACDB" w:rsidR="003248BB">
        <w:rPr>
          <w:rFonts w:ascii="Times New Roman" w:hAnsi="Times New Roman" w:cs="Times New Roman"/>
          <w:b w:val="1"/>
          <w:bCs w:val="1"/>
          <w:sz w:val="24"/>
          <w:szCs w:val="24"/>
        </w:rPr>
        <w:t>ATTENDANCE POLICY:</w:t>
      </w:r>
    </w:p>
    <w:p xmlns:wp14="http://schemas.microsoft.com/office/word/2010/wordml" w:rsidRPr="00897420" w:rsidR="003248BB" w:rsidP="0859ACDB" w:rsidRDefault="003248BB" w14:paraId="2421BA77" wp14:textId="0A336867">
      <w:pPr>
        <w:pStyle w:val="NormalWeb"/>
        <w:shd w:val="clear" w:color="auto" w:fill="FFFFFF" w:themeFill="background1"/>
        <w:rPr>
          <w:rFonts w:ascii="Times New Roman" w:hAnsi="Times New Roman" w:cs="Times New Roman"/>
          <w:b w:val="1"/>
          <w:bCs w:val="1"/>
          <w:sz w:val="24"/>
          <w:szCs w:val="24"/>
        </w:rPr>
      </w:pPr>
      <w:r w:rsidRPr="0859ACDB" w:rsidR="003248BB">
        <w:rPr>
          <w:rFonts w:ascii="Times New Roman" w:hAnsi="Times New Roman" w:cs="Times New Roman"/>
          <w:b w:val="1"/>
          <w:bCs w:val="1"/>
          <w:sz w:val="24"/>
          <w:szCs w:val="24"/>
        </w:rPr>
        <w:t xml:space="preserve">  </w:t>
      </w:r>
      <w:r w:rsidRPr="0859ACDB" w:rsidR="003248BB">
        <w:rPr>
          <w:rFonts w:ascii="Times New Roman" w:hAnsi="Times New Roman" w:cs="Times New Roman"/>
          <w:sz w:val="24"/>
          <w:szCs w:val="24"/>
        </w:rPr>
        <w:t>It is the student’s responsibility to maintain regular contact with instructors.</w:t>
      </w:r>
      <w:r w:rsidRPr="0859ACDB" w:rsidR="003248BB">
        <w:rPr>
          <w:rFonts w:ascii="Times New Roman" w:hAnsi="Times New Roman" w:cs="Times New Roman"/>
          <w:color w:val="333333"/>
          <w:sz w:val="24"/>
          <w:szCs w:val="24"/>
        </w:rPr>
        <w:t xml:space="preserve">  </w:t>
      </w:r>
      <w:r w:rsidRPr="0859ACDB" w:rsidR="003248BB">
        <w:rPr>
          <w:rFonts w:ascii="Times New Roman" w:hAnsi="Times New Roman" w:cs="Times New Roman"/>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859ACDB" w:rsidR="003248BB">
        <w:rPr>
          <w:rFonts w:ascii="Times New Roman" w:hAnsi="Times New Roman" w:cs="Times New Roman"/>
          <w:b w:val="1"/>
          <w:bCs w:val="1"/>
          <w:sz w:val="24"/>
          <w:szCs w:val="24"/>
        </w:rPr>
        <w:t>Online students must be actively participating in online courses to be considered making progress.</w:t>
      </w:r>
      <w:r w:rsidRPr="0859ACDB" w:rsidR="003248BB">
        <w:rPr>
          <w:rFonts w:ascii="Times New Roman" w:hAnsi="Times New Roman" w:cs="Times New Roman"/>
          <w:sz w:val="24"/>
          <w:szCs w:val="24"/>
        </w:rPr>
        <w:t xml:space="preserve">  </w:t>
      </w:r>
      <w:r w:rsidRPr="0859ACDB" w:rsidR="003248BB">
        <w:rPr>
          <w:rFonts w:ascii="Times New Roman" w:hAnsi="Times New Roman" w:cs="Times New Roman"/>
          <w:b w:val="1"/>
          <w:bCs w:val="1"/>
          <w:sz w:val="24"/>
          <w:szCs w:val="24"/>
        </w:rPr>
        <w:t>Hybrid students must attend face-to-face meetings as well as complete online assignments.</w:t>
      </w:r>
    </w:p>
    <w:p xmlns:wp14="http://schemas.microsoft.com/office/word/2010/wordml" w:rsidRPr="00897420" w:rsidR="003248BB" w:rsidP="003248BB" w:rsidRDefault="003248BB" w14:paraId="45FB0818" wp14:textId="77777777">
      <w:pPr>
        <w:rPr>
          <w:b/>
          <w:bCs/>
        </w:rPr>
      </w:pPr>
    </w:p>
    <w:p xmlns:wp14="http://schemas.microsoft.com/office/word/2010/wordml" w:rsidRPr="00897420" w:rsidR="003248BB" w:rsidP="003248BB" w:rsidRDefault="003248BB" w14:paraId="67DC3A4A" wp14:textId="77777777">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xmlns:wp14="http://schemas.microsoft.com/office/word/2010/wordml" w:rsidRPr="00897420" w:rsidR="003248BB" w:rsidP="003248BB" w:rsidRDefault="003248BB" w14:paraId="1E0872B4" wp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xmlns:wp14="http://schemas.microsoft.com/office/word/2010/wordml" w:rsidRPr="00897420" w:rsidR="003248BB" w:rsidP="003248BB" w:rsidRDefault="003248BB" w14:paraId="7C48D7A6" wp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xmlns:wp14="http://schemas.microsoft.com/office/word/2010/wordml" w:rsidRPr="00897420" w:rsidR="003248BB" w:rsidP="003248BB" w:rsidRDefault="003248BB" w14:paraId="7FFC8883" wp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xmlns:wp14="http://schemas.microsoft.com/office/word/2010/wordml" w:rsidRPr="00897420" w:rsidR="003248BB" w:rsidP="003248BB" w:rsidRDefault="003248BB" w14:paraId="54B2DEE9" wp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xmlns:wp14="http://schemas.microsoft.com/office/word/2010/wordml" w:rsidRPr="00897420" w:rsidR="003248BB" w:rsidP="003248BB" w:rsidRDefault="003248BB" w14:paraId="25E0FE39" wp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xmlns:wp14="http://schemas.microsoft.com/office/word/2010/wordml" w:rsidRPr="003248BB" w:rsidR="00F4634F" w:rsidP="00F4634F" w:rsidRDefault="00F4634F" w14:paraId="049F31CB" wp14:textId="77777777">
      <w:pPr>
        <w:rPr>
          <w:b/>
          <w:bCs/>
        </w:rPr>
      </w:pPr>
    </w:p>
    <w:p xmlns:wp14="http://schemas.microsoft.com/office/word/2010/wordml" w:rsidRPr="003248BB" w:rsidR="00F4634F" w:rsidP="0859ACDB" w:rsidRDefault="003248BB" w14:paraId="0DD5F241" wp14:textId="776C2702">
      <w:pPr>
        <w:rPr>
          <w:rFonts w:eastAsia="Calibri"/>
          <w:b w:val="1"/>
          <w:bCs w:val="1"/>
        </w:rPr>
      </w:pPr>
      <w:r w:rsidRPr="0859ACDB" w:rsidR="003248BB">
        <w:rPr>
          <w:rFonts w:eastAsia="Calibri"/>
          <w:b w:val="1"/>
          <w:bCs w:val="1"/>
        </w:rPr>
        <w:t>GRADING REQUIREMENTS</w:t>
      </w:r>
      <w:r w:rsidRPr="0859ACDB" w:rsidR="00F4634F">
        <w:rPr>
          <w:rFonts w:eastAsia="Calibri"/>
          <w:b w:val="1"/>
          <w:bCs w:val="1"/>
        </w:rPr>
        <w:t>:</w:t>
      </w:r>
    </w:p>
    <w:p xmlns:wp14="http://schemas.microsoft.com/office/word/2010/wordml" w:rsidRPr="003248BB" w:rsidR="00F4634F" w:rsidP="0859ACDB" w:rsidRDefault="003248BB" w14:paraId="55887C5A" wp14:textId="7B9563A1">
      <w:pPr>
        <w:rPr>
          <w:rFonts w:eastAsia="Calibri"/>
          <w:b w:val="1"/>
          <w:bCs w:val="1"/>
        </w:rPr>
      </w:pPr>
      <w:r w:rsidRPr="0859ACDB" w:rsidR="00F4634F">
        <w:rPr>
          <w:rFonts w:eastAsia="Calibri"/>
        </w:rPr>
        <w:t xml:space="preserve">  </w:t>
      </w:r>
      <w:r w:rsidRPr="0859ACDB" w:rsidR="007B452A">
        <w:rPr>
          <w:rFonts w:eastAsia="Calibri"/>
        </w:rPr>
        <w:t>Students must complete this class with a 70% or better competency to obtain credit for this class.</w:t>
      </w:r>
    </w:p>
    <w:p xmlns:wp14="http://schemas.microsoft.com/office/word/2010/wordml" w:rsidRPr="003248BB" w:rsidR="00F4634F" w:rsidP="0859ACDB" w:rsidRDefault="003248BB" w14:paraId="29E6D2B2" wp14:textId="6ABF2718">
      <w:pPr>
        <w:pStyle w:val="Normal"/>
        <w:rPr>
          <w:b w:val="1"/>
          <w:bCs w:val="1"/>
        </w:rPr>
      </w:pPr>
      <w:r w:rsidRPr="0859ACDB" w:rsidR="003248BB">
        <w:rPr>
          <w:b w:val="1"/>
          <w:bCs w:val="1"/>
        </w:rPr>
        <w:t>GRADING SCALE</w:t>
      </w:r>
      <w:r w:rsidRPr="0859ACDB" w:rsidR="00F4634F">
        <w:rPr>
          <w:b w:val="1"/>
          <w:bCs w:val="1"/>
        </w:rPr>
        <w:t>:</w:t>
      </w:r>
    </w:p>
    <w:p xmlns:wp14="http://schemas.microsoft.com/office/word/2010/wordml" w:rsidRPr="003248BB" w:rsidR="00F27C53" w:rsidP="00F27C53" w:rsidRDefault="00587171" w14:paraId="7D1485DB" wp14:textId="77777777">
      <w:pPr>
        <w:autoSpaceDE w:val="0"/>
        <w:autoSpaceDN w:val="0"/>
        <w:adjustRightInd w:val="0"/>
        <w:rPr>
          <w:rFonts w:eastAsia="Calibri"/>
        </w:rPr>
      </w:pPr>
      <w:r w:rsidRPr="003248BB">
        <w:rPr>
          <w:rFonts w:eastAsia="Calibri"/>
        </w:rPr>
        <w:t>90-100</w:t>
      </w:r>
      <w:r w:rsidRPr="003248BB">
        <w:rPr>
          <w:rFonts w:eastAsia="Calibri"/>
        </w:rPr>
        <w:tab/>
      </w:r>
      <w:r w:rsidRPr="003248BB" w:rsidR="00F27C53">
        <w:rPr>
          <w:rFonts w:eastAsia="Calibri"/>
        </w:rPr>
        <w:tab/>
      </w:r>
      <w:r w:rsidRPr="003248BB" w:rsidR="00F27C53">
        <w:rPr>
          <w:rFonts w:eastAsia="Calibri"/>
        </w:rPr>
        <w:t>A</w:t>
      </w:r>
      <w:r w:rsidRPr="003248BB" w:rsidR="00F27C53">
        <w:rPr>
          <w:rFonts w:eastAsia="Calibri"/>
        </w:rPr>
        <w:tab/>
      </w:r>
    </w:p>
    <w:p xmlns:wp14="http://schemas.microsoft.com/office/word/2010/wordml" w:rsidRPr="003248BB" w:rsidR="00F27C53" w:rsidP="00F27C53" w:rsidRDefault="00587171" w14:paraId="6472BC90" wp14:textId="77777777">
      <w:pPr>
        <w:autoSpaceDE w:val="0"/>
        <w:autoSpaceDN w:val="0"/>
        <w:adjustRightInd w:val="0"/>
        <w:rPr>
          <w:rFonts w:eastAsia="Calibri"/>
        </w:rPr>
      </w:pPr>
      <w:r w:rsidRPr="003248BB">
        <w:rPr>
          <w:rFonts w:eastAsia="Calibri"/>
        </w:rPr>
        <w:t>80-89</w:t>
      </w:r>
      <w:r w:rsidRPr="003248BB" w:rsidR="00F27C53">
        <w:rPr>
          <w:rFonts w:eastAsia="Calibri"/>
        </w:rPr>
        <w:tab/>
      </w:r>
      <w:r w:rsidRPr="003248BB">
        <w:rPr>
          <w:rFonts w:eastAsia="Calibri"/>
        </w:rPr>
        <w:tab/>
      </w:r>
      <w:r w:rsidRPr="003248BB" w:rsidR="00F27C53">
        <w:rPr>
          <w:rFonts w:eastAsia="Calibri"/>
        </w:rPr>
        <w:t>B</w:t>
      </w:r>
      <w:r w:rsidRPr="003248BB" w:rsidR="00F27C53">
        <w:rPr>
          <w:rFonts w:eastAsia="Calibri"/>
        </w:rPr>
        <w:tab/>
      </w:r>
    </w:p>
    <w:p xmlns:wp14="http://schemas.microsoft.com/office/word/2010/wordml" w:rsidRPr="003248BB" w:rsidR="00F27C53" w:rsidP="00F27C53" w:rsidRDefault="00587171" w14:paraId="777446E6" wp14:textId="77777777">
      <w:pPr>
        <w:autoSpaceDE w:val="0"/>
        <w:autoSpaceDN w:val="0"/>
        <w:adjustRightInd w:val="0"/>
        <w:rPr>
          <w:rFonts w:eastAsia="Calibri"/>
        </w:rPr>
      </w:pPr>
      <w:r w:rsidRPr="003248BB">
        <w:rPr>
          <w:rFonts w:eastAsia="Calibri"/>
        </w:rPr>
        <w:t>70-79</w:t>
      </w:r>
      <w:r w:rsidRPr="003248BB" w:rsidR="00F27C53">
        <w:rPr>
          <w:rFonts w:eastAsia="Calibri"/>
        </w:rPr>
        <w:tab/>
      </w:r>
      <w:r w:rsidRPr="003248BB">
        <w:rPr>
          <w:rFonts w:eastAsia="Calibri"/>
        </w:rPr>
        <w:tab/>
      </w:r>
      <w:r w:rsidRPr="003248BB" w:rsidR="00F27C53">
        <w:rPr>
          <w:rFonts w:eastAsia="Calibri"/>
        </w:rPr>
        <w:t>C</w:t>
      </w:r>
      <w:r w:rsidRPr="003248BB" w:rsidR="00F27C53">
        <w:rPr>
          <w:rFonts w:eastAsia="Calibri"/>
        </w:rPr>
        <w:tab/>
      </w:r>
    </w:p>
    <w:p xmlns:wp14="http://schemas.microsoft.com/office/word/2010/wordml" w:rsidRPr="003248BB" w:rsidR="00F27C53" w:rsidP="00F27C53" w:rsidRDefault="00587171" w14:paraId="731030AF" wp14:textId="77777777">
      <w:pPr>
        <w:autoSpaceDE w:val="0"/>
        <w:autoSpaceDN w:val="0"/>
        <w:adjustRightInd w:val="0"/>
        <w:rPr>
          <w:rFonts w:eastAsia="Calibri"/>
        </w:rPr>
      </w:pPr>
      <w:r w:rsidRPr="003248BB">
        <w:rPr>
          <w:rFonts w:eastAsia="Calibri"/>
        </w:rPr>
        <w:t>60-69</w:t>
      </w:r>
      <w:r w:rsidRPr="003248BB" w:rsidR="00F27C53">
        <w:rPr>
          <w:rFonts w:eastAsia="Calibri"/>
        </w:rPr>
        <w:tab/>
      </w:r>
      <w:r w:rsidRPr="003248BB">
        <w:rPr>
          <w:rFonts w:eastAsia="Calibri"/>
        </w:rPr>
        <w:tab/>
      </w:r>
      <w:r w:rsidRPr="003248BB" w:rsidR="00F27C53">
        <w:rPr>
          <w:rFonts w:eastAsia="Calibri"/>
        </w:rPr>
        <w:t>D</w:t>
      </w:r>
      <w:r w:rsidRPr="003248BB" w:rsidR="00F27C53">
        <w:rPr>
          <w:rFonts w:eastAsia="Calibri"/>
        </w:rPr>
        <w:tab/>
      </w:r>
    </w:p>
    <w:p xmlns:wp14="http://schemas.microsoft.com/office/word/2010/wordml" w:rsidRPr="003248BB" w:rsidR="00294B47" w:rsidP="00F27C53" w:rsidRDefault="00587171" w14:paraId="75B48A21" wp14:textId="77777777">
      <w:pPr>
        <w:autoSpaceDE w:val="0"/>
        <w:autoSpaceDN w:val="0"/>
        <w:adjustRightInd w:val="0"/>
        <w:rPr>
          <w:rFonts w:eastAsia="Calibri"/>
        </w:rPr>
      </w:pPr>
      <w:r w:rsidRPr="003248BB">
        <w:rPr>
          <w:rFonts w:eastAsia="Calibri"/>
        </w:rPr>
        <w:t>59</w:t>
      </w:r>
      <w:r w:rsidRPr="003248BB" w:rsidR="00F27C53">
        <w:rPr>
          <w:rFonts w:eastAsia="Calibri"/>
        </w:rPr>
        <w:t>-Below</w:t>
      </w:r>
      <w:r w:rsidRPr="003248BB" w:rsidR="00F27C53">
        <w:rPr>
          <w:rFonts w:eastAsia="Calibri"/>
        </w:rPr>
        <w:tab/>
      </w:r>
      <w:r w:rsidRPr="003248BB" w:rsidR="00F27C53">
        <w:rPr>
          <w:rFonts w:eastAsia="Calibri"/>
        </w:rPr>
        <w:t>F</w:t>
      </w:r>
    </w:p>
    <w:p xmlns:wp14="http://schemas.microsoft.com/office/word/2010/wordml" w:rsidRPr="003248BB" w:rsidR="00F27C53" w:rsidP="00F27C53" w:rsidRDefault="00F27C53" w14:paraId="62486C05" wp14:textId="77777777" wp14:noSpellErr="1">
      <w:pPr>
        <w:autoSpaceDE w:val="0"/>
        <w:autoSpaceDN w:val="0"/>
        <w:adjustRightInd w:val="0"/>
      </w:pPr>
    </w:p>
    <w:p xmlns:wp14="http://schemas.microsoft.com/office/word/2010/wordml" w:rsidRPr="00897420" w:rsidR="003248BB" w:rsidP="0859ACDB" w:rsidRDefault="003248BB" w14:paraId="4E352CF7" wp14:textId="4CB8F480">
      <w:pPr>
        <w:pStyle w:val="Normal"/>
        <w:autoSpaceDE w:val="0"/>
        <w:autoSpaceDN w:val="0"/>
        <w:adjustRightInd w:val="0"/>
      </w:pPr>
      <w:r w:rsidRPr="0859ACDB" w:rsidR="003248BB">
        <w:rPr>
          <w:b w:val="1"/>
          <w:bCs w:val="1"/>
        </w:rPr>
        <w:t>ACADEMIC INTEGRITY AND CONDUCT:</w:t>
      </w:r>
    </w:p>
    <w:p xmlns:wp14="http://schemas.microsoft.com/office/word/2010/wordml" w:rsidRPr="00897420" w:rsidR="003248BB" w:rsidP="003248BB" w:rsidRDefault="003248BB" w14:paraId="71EE7CF9" wp14:textId="367A50C3">
      <w:pPr>
        <w:autoSpaceDE w:val="0"/>
        <w:autoSpaceDN w:val="0"/>
        <w:adjustRightInd w:val="0"/>
      </w:pPr>
      <w:r w:rsidR="003248BB">
        <w:rP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xmlns:wp14="http://schemas.microsoft.com/office/word/2010/wordml" w:rsidRPr="00897420" w:rsidR="003248BB" w:rsidP="0859ACDB" w:rsidRDefault="003248BB" w14:paraId="2A50392F" wp14:textId="48DB13F4">
      <w:pPr>
        <w:pStyle w:val="Normal"/>
      </w:pPr>
    </w:p>
    <w:p xmlns:wp14="http://schemas.microsoft.com/office/word/2010/wordml" w:rsidRPr="00897420" w:rsidR="003248BB" w:rsidP="0859ACDB" w:rsidRDefault="003248BB" w14:paraId="77DC0FED" wp14:textId="6DA7BF89">
      <w:pPr>
        <w:pStyle w:val="Normal"/>
      </w:pPr>
      <w:r w:rsidRPr="0859ACDB" w:rsidR="003248BB">
        <w:rPr>
          <w:b w:val="1"/>
          <w:bCs w:val="1"/>
        </w:rPr>
        <w:t>STUDENT BEHAVIOR/CLASSROOM DECORUM:</w:t>
      </w:r>
    </w:p>
    <w:p xmlns:wp14="http://schemas.microsoft.com/office/word/2010/wordml" w:rsidRPr="00897420" w:rsidR="003248BB" w:rsidP="003248BB" w:rsidRDefault="003248BB" w14:paraId="2643A9C4" wp14:textId="37370EBF">
      <w:r w:rsidR="003248BB">
        <w:rPr/>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xmlns:wp14="http://schemas.microsoft.com/office/word/2010/wordml" w:rsidRPr="00897420" w:rsidR="003248BB" w:rsidP="003248BB" w:rsidRDefault="003248BB" w14:paraId="4B99056E" wp14:textId="77777777"/>
    <w:p xmlns:wp14="http://schemas.microsoft.com/office/word/2010/wordml" w:rsidRPr="00897420" w:rsidR="003248BB" w:rsidP="003248BB" w:rsidRDefault="003248BB" w14:paraId="3A5DED87" wp14:textId="79760C41">
      <w:r w:rsidRPr="0859ACDB" w:rsidR="003248BB">
        <w:rPr>
          <w:b w:val="1"/>
          <w:bCs w:val="1"/>
        </w:rPr>
        <w:t>DISABILITY CODE:</w:t>
      </w:r>
      <w:r w:rsidR="003248BB">
        <w:rPr/>
        <w:t xml:space="preserve"> </w:t>
      </w:r>
    </w:p>
    <w:p xmlns:wp14="http://schemas.microsoft.com/office/word/2010/wordml" w:rsidRPr="00897420" w:rsidR="003248BB" w:rsidP="003248BB" w:rsidRDefault="003248BB" w14:paraId="52A171C7" wp14:textId="63962A5A">
      <w:r w:rsidR="003248BB">
        <w:rPr/>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xmlns:wp14="http://schemas.microsoft.com/office/word/2010/wordml" w:rsidRPr="00897420" w:rsidR="003248BB" w:rsidP="003248BB" w:rsidRDefault="003248BB" w14:paraId="1299C43A" wp14:textId="77777777"/>
    <w:p xmlns:wp14="http://schemas.microsoft.com/office/word/2010/wordml" w:rsidRPr="00897420" w:rsidR="003248BB" w:rsidP="003248BB" w:rsidRDefault="003248BB" w14:paraId="5102B419" wp14:textId="59745A49">
      <w:r w:rsidRPr="0859ACDB" w:rsidR="003248BB">
        <w:rPr>
          <w:b w:val="1"/>
          <w:bCs w:val="1"/>
        </w:rPr>
        <w:t>WITHDRAWAL POLICY:</w:t>
      </w:r>
    </w:p>
    <w:p xmlns:wp14="http://schemas.microsoft.com/office/word/2010/wordml" w:rsidRPr="00897420" w:rsidR="003248BB" w:rsidP="003248BB" w:rsidRDefault="003248BB" w14:paraId="5DC12228" wp14:textId="2CEBB093">
      <w:r w:rsidR="003248BB">
        <w:rPr/>
        <w:t xml:space="preserve">  The last day to withdraw from a course or resign from the college </w:t>
      </w:r>
      <w:proofErr w:type="gramStart"/>
      <w:r w:rsidR="003248BB">
        <w:rPr/>
        <w:t xml:space="preserve">is </w:t>
      </w:r>
      <w:r w:rsidR="4B19CA48">
        <w:rPr/>
        <w:t xml:space="preserve"> October</w:t>
      </w:r>
      <w:proofErr w:type="gramEnd"/>
      <w:r w:rsidR="4B19CA48">
        <w:rPr/>
        <w:t xml:space="preserve"> 30,2020</w:t>
      </w:r>
      <w:r w:rsidR="003248BB">
        <w:rPr/>
        <w:t>.  If you intend to withdraw from the course or resign from the college, you must initiate the action by</w:t>
      </w:r>
      <w:r w:rsidR="5B165A5D">
        <w:rPr/>
        <w:t xml:space="preserve"> contacting your High School Advisor and Principle</w:t>
      </w:r>
      <w:r w:rsidR="003248BB">
        <w:rPr/>
        <w:t xml:space="preserve">.  The instructor will not withdraw you automatically.  </w:t>
      </w:r>
    </w:p>
    <w:p xmlns:wp14="http://schemas.microsoft.com/office/word/2010/wordml" w:rsidRPr="00897420" w:rsidR="003248BB" w:rsidP="003248BB" w:rsidRDefault="003248BB" w14:paraId="4DDBEF00" wp14:textId="77777777"/>
    <w:p xmlns:wp14="http://schemas.microsoft.com/office/word/2010/wordml" w:rsidRPr="00897420" w:rsidR="003248BB" w:rsidP="003248BB" w:rsidRDefault="003248BB" w14:paraId="4D784D3D" wp14:textId="6C363121">
      <w:r w:rsidRPr="0859ACDB" w:rsidR="003248BB">
        <w:rPr>
          <w:b w:val="1"/>
          <w:bCs w:val="1"/>
        </w:rPr>
        <w:t>COMMUNICATION POLICY:</w:t>
      </w:r>
    </w:p>
    <w:p xmlns:wp14="http://schemas.microsoft.com/office/word/2010/wordml" w:rsidRPr="00897420" w:rsidR="003248BB" w:rsidP="003248BB" w:rsidRDefault="003248BB" w14:paraId="77D251CF" wp14:textId="31DBFECC">
      <w:r w:rsidR="003248BB">
        <w:rPr/>
        <w:t xml:space="preserve">  </w:t>
      </w:r>
      <w:proofErr w:type="spellStart"/>
      <w:r w:rsidR="003248BB">
        <w:rPr/>
        <w:t>My.NorthshoreCollege.Edu</w:t>
      </w:r>
      <w:proofErr w:type="spellEnd"/>
      <w:r w:rsidR="003248BB">
        <w:rPr/>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spellStart"/>
      <w:r w:rsidR="003248BB">
        <w:rPr/>
        <w:t>My.NorthshoreCollege.Edu</w:t>
      </w:r>
      <w:proofErr w:type="spellEnd"/>
      <w:r w:rsidR="003248BB">
        <w:rPr/>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xmlns:wp14="http://schemas.microsoft.com/office/word/2010/wordml" w:rsidRPr="00897420" w:rsidR="003248BB" w:rsidP="003248BB" w:rsidRDefault="003248BB" w14:paraId="3461D779" wp14:textId="77777777"/>
    <w:p xmlns:wp14="http://schemas.microsoft.com/office/word/2010/wordml" w:rsidRPr="00897420" w:rsidR="003248BB" w:rsidP="003248BB" w:rsidRDefault="003248BB" w14:paraId="47A6AC2C" wp14:textId="1BF414F0">
      <w:r w:rsidRPr="0859ACDB" w:rsidR="003248BB">
        <w:rPr>
          <w:b w:val="1"/>
          <w:bCs w:val="1"/>
        </w:rPr>
        <w:t>COPYRIGHT POLICY:</w:t>
      </w:r>
      <w:r w:rsidR="003248BB">
        <w:rPr/>
        <w:t xml:space="preserve"> </w:t>
      </w:r>
    </w:p>
    <w:p xmlns:wp14="http://schemas.microsoft.com/office/word/2010/wordml" w:rsidRPr="00897420" w:rsidR="003248BB" w:rsidP="003248BB" w:rsidRDefault="003248BB" w14:paraId="70B041BD" wp14:textId="2BB4AE7A">
      <w:r w:rsidR="003248BB">
        <w:rPr/>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3248BB">
        <w:rPr/>
        <w:t>eTextbook</w:t>
      </w:r>
      <w:proofErr w:type="spellEnd"/>
      <w:r w:rsidR="003248BB">
        <w:rPr/>
        <w:t>.</w:t>
      </w:r>
    </w:p>
    <w:p xmlns:wp14="http://schemas.microsoft.com/office/word/2010/wordml" w:rsidRPr="00897420" w:rsidR="003248BB" w:rsidP="0859ACDB" w:rsidRDefault="003248BB" w14:paraId="3CF2D8B6" wp14:textId="0DF3E206">
      <w:pPr>
        <w:pStyle w:val="Normal"/>
      </w:pPr>
    </w:p>
    <w:p xmlns:wp14="http://schemas.microsoft.com/office/word/2010/wordml" w:rsidRPr="00897420" w:rsidR="003248BB" w:rsidP="003248BB" w:rsidRDefault="003248BB" w14:paraId="266DEC7D" wp14:textId="77777777">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xmlns:wp14="http://schemas.microsoft.com/office/word/2010/wordml" w:rsidRPr="00897420" w:rsidR="003248BB" w:rsidP="003248BB" w:rsidRDefault="003248BB" w14:paraId="7B02A55C" wp14:textId="77777777">
      <w:pPr>
        <w:numPr>
          <w:ilvl w:val="0"/>
          <w:numId w:val="19"/>
        </w:numPr>
        <w:shd w:val="clear" w:color="auto" w:fill="FFFFFF"/>
        <w:spacing w:before="100" w:beforeAutospacing="1" w:after="100" w:afterAutospacing="1"/>
      </w:pPr>
      <w:r w:rsidRPr="00897420">
        <w:rPr>
          <w:color w:val="2D3B45"/>
        </w:rPr>
        <w:t>Never post profanity, racist, or sexist messages </w:t>
      </w:r>
    </w:p>
    <w:p xmlns:wp14="http://schemas.microsoft.com/office/word/2010/wordml" w:rsidRPr="00897420" w:rsidR="003248BB" w:rsidP="003248BB" w:rsidRDefault="003248BB" w14:paraId="353E0343" wp14:textId="77777777">
      <w:pPr>
        <w:numPr>
          <w:ilvl w:val="0"/>
          <w:numId w:val="19"/>
        </w:numPr>
        <w:shd w:val="clear" w:color="auto" w:fill="FFFFFF"/>
        <w:spacing w:before="100" w:beforeAutospacing="1" w:after="100" w:afterAutospacing="1"/>
      </w:pPr>
      <w:r w:rsidRPr="00897420">
        <w:rPr>
          <w:color w:val="2D3B45"/>
        </w:rPr>
        <w:t>Be respectful of fellow students and instructors </w:t>
      </w:r>
    </w:p>
    <w:p xmlns:wp14="http://schemas.microsoft.com/office/word/2010/wordml" w:rsidRPr="00897420" w:rsidR="003248BB" w:rsidP="003248BB" w:rsidRDefault="003248BB" w14:paraId="566B6BDB" wp14:textId="77777777">
      <w:pPr>
        <w:numPr>
          <w:ilvl w:val="0"/>
          <w:numId w:val="19"/>
        </w:numPr>
        <w:shd w:val="clear" w:color="auto" w:fill="FFFFFF"/>
        <w:spacing w:before="100" w:beforeAutospacing="1" w:after="100" w:afterAutospacing="1"/>
      </w:pPr>
      <w:r w:rsidRPr="00897420">
        <w:rPr>
          <w:color w:val="2D3B45"/>
        </w:rPr>
        <w:t>Never insult any person or their message content </w:t>
      </w:r>
    </w:p>
    <w:p xmlns:wp14="http://schemas.microsoft.com/office/word/2010/wordml" w:rsidRPr="00897420" w:rsidR="003248BB" w:rsidP="003248BB" w:rsidRDefault="003248BB" w14:paraId="11132981" wp14:textId="77777777">
      <w:pPr>
        <w:numPr>
          <w:ilvl w:val="0"/>
          <w:numId w:val="19"/>
        </w:numPr>
        <w:shd w:val="clear" w:color="auto" w:fill="FFFFFF"/>
        <w:spacing w:before="100" w:beforeAutospacing="1" w:after="100" w:afterAutospacing="1"/>
      </w:pPr>
      <w:r w:rsidRPr="00897420">
        <w:rPr>
          <w:color w:val="2D3B45"/>
        </w:rPr>
        <w:t>Never plagiarize or publish intellectual property </w:t>
      </w:r>
    </w:p>
    <w:p xmlns:wp14="http://schemas.microsoft.com/office/word/2010/wordml" w:rsidRPr="00897420" w:rsidR="003248BB" w:rsidP="003248BB" w:rsidRDefault="003248BB" w14:paraId="30A55D76" wp14:textId="77777777">
      <w:pPr>
        <w:numPr>
          <w:ilvl w:val="0"/>
          <w:numId w:val="19"/>
        </w:numPr>
        <w:shd w:val="clear" w:color="auto" w:fill="FFFFFF"/>
        <w:spacing w:before="100" w:beforeAutospacing="1" w:after="100" w:afterAutospacing="1"/>
      </w:pPr>
      <w:r w:rsidRPr="00897420">
        <w:rPr>
          <w:color w:val="2D3B45"/>
        </w:rPr>
        <w:t>Do not use text messaging abbreviations or slang </w:t>
      </w:r>
    </w:p>
    <w:p xmlns:wp14="http://schemas.microsoft.com/office/word/2010/wordml" w:rsidRPr="00897420" w:rsidR="003248BB" w:rsidP="003248BB" w:rsidRDefault="003248BB" w14:paraId="1C120044" wp14:textId="77777777">
      <w:pPr>
        <w:numPr>
          <w:ilvl w:val="0"/>
          <w:numId w:val="19"/>
        </w:numPr>
        <w:shd w:val="clear" w:color="auto" w:fill="FFFFFF"/>
        <w:spacing w:before="100" w:beforeAutospacing="1" w:after="100" w:afterAutospacing="1"/>
      </w:pPr>
      <w:r w:rsidRPr="00897420">
        <w:rPr>
          <w:color w:val="2D3B45"/>
        </w:rPr>
        <w:t>Do not type in all CAPS (this is considered online yelling) </w:t>
      </w:r>
    </w:p>
    <w:p xmlns:wp14="http://schemas.microsoft.com/office/word/2010/wordml" w:rsidRPr="001072A4" w:rsidR="003248BB" w:rsidP="003248BB" w:rsidRDefault="003248BB" w14:paraId="0FB78278" wp14:textId="77777777"/>
    <w:p xmlns:wp14="http://schemas.microsoft.com/office/word/2010/wordml" w:rsidRPr="003248BB" w:rsidR="00F4634F" w:rsidP="003248BB" w:rsidRDefault="00F4634F" w14:paraId="1FC39945" wp14:textId="77777777">
      <w:pPr>
        <w:autoSpaceDE w:val="0"/>
        <w:autoSpaceDN w:val="0"/>
        <w:adjustRightInd w:val="0"/>
      </w:pPr>
      <w:bookmarkStart w:name="_GoBack" w:id="0"/>
      <w:bookmarkEnd w:id="0"/>
    </w:p>
    <w:sectPr w:rsidRPr="003248BB" w:rsidR="00F4634F" w:rsidSect="00F52ACC">
      <w:footerReference w:type="default" r:id="rId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55ABC" w:rsidP="00F52ACC" w:rsidRDefault="00055ABC" w14:paraId="0562CB0E" wp14:textId="77777777">
      <w:r>
        <w:separator/>
      </w:r>
    </w:p>
  </w:endnote>
  <w:endnote w:type="continuationSeparator" w:id="0">
    <w:p xmlns:wp14="http://schemas.microsoft.com/office/word/2010/wordml" w:rsidR="00055ABC" w:rsidP="00F52ACC" w:rsidRDefault="00055ABC" w14:paraId="34CE0A4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F52ACC" w:rsidR="00F52ACC" w:rsidP="00F52ACC" w:rsidRDefault="00F52ACC" w14:paraId="5B905628" wp14:textId="77777777">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55ABC" w:rsidP="00F52ACC" w:rsidRDefault="00055ABC" w14:paraId="62EBF3C5" wp14:textId="77777777">
      <w:r>
        <w:separator/>
      </w:r>
    </w:p>
  </w:footnote>
  <w:footnote w:type="continuationSeparator" w:id="0">
    <w:p xmlns:wp14="http://schemas.microsoft.com/office/word/2010/wordml" w:rsidR="00055ABC" w:rsidP="00F52ACC" w:rsidRDefault="00055ABC" w14:paraId="6D98A12B" wp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4ECE97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946CF"/>
    <w:multiLevelType w:val="hybridMultilevel"/>
    <w:tmpl w:val="EBBC1E08"/>
    <w:lvl w:ilvl="0" w:tplc="F0EC3E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884FF4"/>
    <w:multiLevelType w:val="hybridMultilevel"/>
    <w:tmpl w:val="B93A7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293BCB"/>
    <w:multiLevelType w:val="hybridMultilevel"/>
    <w:tmpl w:val="2D66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066F0"/>
    <w:multiLevelType w:val="multilevel"/>
    <w:tmpl w:val="C6C8940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69411EA"/>
    <w:multiLevelType w:val="hybridMultilevel"/>
    <w:tmpl w:val="BD22675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39D55F9F"/>
    <w:multiLevelType w:val="hybridMultilevel"/>
    <w:tmpl w:val="1FEE39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44011"/>
    <w:multiLevelType w:val="singleLevel"/>
    <w:tmpl w:val="08A61B2A"/>
    <w:lvl w:ilvl="0">
      <w:start w:val="1"/>
      <w:numFmt w:val="decimal"/>
      <w:lvlText w:val="%1."/>
      <w:lvlJc w:val="left"/>
      <w:pPr>
        <w:tabs>
          <w:tab w:val="num" w:pos="720"/>
        </w:tabs>
        <w:ind w:left="720" w:hanging="360"/>
      </w:pPr>
      <w:rPr>
        <w:rFonts w:hint="default"/>
      </w:rPr>
    </w:lvl>
  </w:abstractNum>
  <w:abstractNum w:abstractNumId="14" w15:restartNumberingAfterBreak="0">
    <w:nsid w:val="5B976AAC"/>
    <w:multiLevelType w:val="hybridMultilevel"/>
    <w:tmpl w:val="2C4E3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3932717"/>
    <w:multiLevelType w:val="hybridMultilevel"/>
    <w:tmpl w:val="DB1204D2"/>
    <w:lvl w:ilvl="0" w:tplc="905C8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CD3C6E"/>
    <w:multiLevelType w:val="hybridMultilevel"/>
    <w:tmpl w:val="92F06594"/>
    <w:lvl w:ilvl="0" w:tplc="C1CA16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8"/>
  </w:num>
  <w:num w:numId="5">
    <w:abstractNumId w:val="10"/>
  </w:num>
  <w:num w:numId="6">
    <w:abstractNumId w:val="18"/>
  </w:num>
  <w:num w:numId="7">
    <w:abstractNumId w:val="12"/>
  </w:num>
  <w:num w:numId="8">
    <w:abstractNumId w:val="11"/>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 w:ilvl="0">
        <w:start w:val="1"/>
        <w:numFmt w:val="decimal"/>
        <w:lvlText w:val="%1."/>
        <w:lvlJc w:val="left"/>
        <w:rPr>
          <w:i w:val="0"/>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14"/>
  </w:num>
  <w:num w:numId="13">
    <w:abstractNumId w:val="3"/>
  </w:num>
  <w:num w:numId="14">
    <w:abstractNumId w:val="13"/>
  </w:num>
  <w:num w:numId="15">
    <w:abstractNumId w:val="5"/>
  </w:num>
  <w:num w:numId="16">
    <w:abstractNumId w:val="16"/>
  </w:num>
  <w:num w:numId="17">
    <w:abstractNumId w:val="2"/>
  </w:num>
  <w:num w:numId="18">
    <w:abstractNumId w:val="17"/>
  </w:num>
  <w:num w:numId="19">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3590A"/>
    <w:rsid w:val="00046DF8"/>
    <w:rsid w:val="00055ABC"/>
    <w:rsid w:val="00076E31"/>
    <w:rsid w:val="0009145C"/>
    <w:rsid w:val="0009232D"/>
    <w:rsid w:val="000E05A1"/>
    <w:rsid w:val="00157AA9"/>
    <w:rsid w:val="00235FDF"/>
    <w:rsid w:val="0026401F"/>
    <w:rsid w:val="00294B47"/>
    <w:rsid w:val="00296855"/>
    <w:rsid w:val="002A47DA"/>
    <w:rsid w:val="002B1896"/>
    <w:rsid w:val="002C3219"/>
    <w:rsid w:val="002E0538"/>
    <w:rsid w:val="003064BE"/>
    <w:rsid w:val="00320C82"/>
    <w:rsid w:val="003248BB"/>
    <w:rsid w:val="003415C6"/>
    <w:rsid w:val="00354D96"/>
    <w:rsid w:val="0037283C"/>
    <w:rsid w:val="003A51CB"/>
    <w:rsid w:val="003A5636"/>
    <w:rsid w:val="003F21CD"/>
    <w:rsid w:val="00412927"/>
    <w:rsid w:val="004229CB"/>
    <w:rsid w:val="00514E79"/>
    <w:rsid w:val="00544C0B"/>
    <w:rsid w:val="00587171"/>
    <w:rsid w:val="005A2DB0"/>
    <w:rsid w:val="005C6C8D"/>
    <w:rsid w:val="005D2D96"/>
    <w:rsid w:val="006342C9"/>
    <w:rsid w:val="006835B9"/>
    <w:rsid w:val="006A4BFE"/>
    <w:rsid w:val="006B211F"/>
    <w:rsid w:val="00710ED3"/>
    <w:rsid w:val="007A7CB4"/>
    <w:rsid w:val="007B452A"/>
    <w:rsid w:val="007E001E"/>
    <w:rsid w:val="00822E3D"/>
    <w:rsid w:val="0085664F"/>
    <w:rsid w:val="00857537"/>
    <w:rsid w:val="00861CB6"/>
    <w:rsid w:val="00885A8F"/>
    <w:rsid w:val="008A7EA5"/>
    <w:rsid w:val="008E3B4A"/>
    <w:rsid w:val="009130CF"/>
    <w:rsid w:val="00914403"/>
    <w:rsid w:val="00927540"/>
    <w:rsid w:val="00933CB6"/>
    <w:rsid w:val="00972574"/>
    <w:rsid w:val="009B7F77"/>
    <w:rsid w:val="009C11E5"/>
    <w:rsid w:val="00A126C1"/>
    <w:rsid w:val="00A5459A"/>
    <w:rsid w:val="00A5614F"/>
    <w:rsid w:val="00A56A4C"/>
    <w:rsid w:val="00A75042"/>
    <w:rsid w:val="00AC5280"/>
    <w:rsid w:val="00AD734D"/>
    <w:rsid w:val="00AF0EC8"/>
    <w:rsid w:val="00B4469F"/>
    <w:rsid w:val="00B91E8D"/>
    <w:rsid w:val="00B9243F"/>
    <w:rsid w:val="00BD1F52"/>
    <w:rsid w:val="00BF5892"/>
    <w:rsid w:val="00C4544A"/>
    <w:rsid w:val="00C652C2"/>
    <w:rsid w:val="00CA1A52"/>
    <w:rsid w:val="00CC7F37"/>
    <w:rsid w:val="00CE526B"/>
    <w:rsid w:val="00CF7D5D"/>
    <w:rsid w:val="00D05433"/>
    <w:rsid w:val="00D1677D"/>
    <w:rsid w:val="00D3204C"/>
    <w:rsid w:val="00D7703F"/>
    <w:rsid w:val="00E00EF3"/>
    <w:rsid w:val="00E352FE"/>
    <w:rsid w:val="00E95D68"/>
    <w:rsid w:val="00EA25BA"/>
    <w:rsid w:val="00EA5BD3"/>
    <w:rsid w:val="00EB58F7"/>
    <w:rsid w:val="00F20835"/>
    <w:rsid w:val="00F27C53"/>
    <w:rsid w:val="00F37022"/>
    <w:rsid w:val="00F4634F"/>
    <w:rsid w:val="00F50088"/>
    <w:rsid w:val="00F52ACC"/>
    <w:rsid w:val="00FE2E6F"/>
    <w:rsid w:val="0859ACDB"/>
    <w:rsid w:val="0DE98462"/>
    <w:rsid w:val="1DCADDF6"/>
    <w:rsid w:val="1E7D55F5"/>
    <w:rsid w:val="23B4F11C"/>
    <w:rsid w:val="2683646A"/>
    <w:rsid w:val="29426F75"/>
    <w:rsid w:val="2A865744"/>
    <w:rsid w:val="30B6A564"/>
    <w:rsid w:val="32F60F36"/>
    <w:rsid w:val="3842C4E1"/>
    <w:rsid w:val="38C1833F"/>
    <w:rsid w:val="4568F264"/>
    <w:rsid w:val="4B19CA48"/>
    <w:rsid w:val="5B165A5D"/>
    <w:rsid w:val="5C5848D3"/>
    <w:rsid w:val="6393C267"/>
    <w:rsid w:val="6933ED48"/>
    <w:rsid w:val="6BF0FE1C"/>
    <w:rsid w:val="70C5974F"/>
    <w:rsid w:val="73B7A1C7"/>
    <w:rsid w:val="750E9345"/>
    <w:rsid w:val="79D809FA"/>
    <w:rsid w:val="7BE80826"/>
    <w:rsid w:val="7CEA67EF"/>
    <w:rsid w:val="7F92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50070"/>
  <w15:docId w15:val="{F00F67F1-15BD-45C4-895E-0B0FC441DF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hAnsi="Arial Unicode MS" w:eastAsia="Arial Unicode MS" w:cs="Arial Unicode MS"/>
    </w:rPr>
  </w:style>
  <w:style w:type="paragraph" w:styleId="BodyText">
    <w:name w:val="Body Text"/>
    <w:basedOn w:val="Normal"/>
    <w:rsid w:val="00933CB6"/>
    <w:rPr>
      <w:rFonts w:ascii="Arial" w:hAnsi="Arial" w:cs="Arial"/>
      <w:i/>
      <w:iCs/>
    </w:rPr>
  </w:style>
  <w:style w:type="paragraph" w:styleId="description" w:customStyle="1">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styleId="DocumentMapChar" w:customStyle="1">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styleId="HeaderChar" w:customStyle="1">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styleId="FooterChar" w:customStyle="1">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styleId="BalloonTextChar" w:customStyle="1">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BF5892"/>
    <w:pPr>
      <w:autoSpaceDE w:val="0"/>
      <w:autoSpaceDN w:val="0"/>
      <w:adjustRightInd w:val="0"/>
    </w:pPr>
    <w:rPr>
      <w:color w:val="000000"/>
      <w:sz w:val="24"/>
      <w:szCs w:val="24"/>
    </w:rPr>
  </w:style>
  <w:style w:type="paragraph" w:styleId="BodyText2">
    <w:name w:val="Body Text 2"/>
    <w:basedOn w:val="Normal"/>
    <w:link w:val="BodyText2Char"/>
    <w:rsid w:val="0003590A"/>
    <w:pPr>
      <w:spacing w:after="120" w:line="480" w:lineRule="auto"/>
    </w:pPr>
  </w:style>
  <w:style w:type="character" w:styleId="BodyText2Char" w:customStyle="1">
    <w:name w:val="Body Text 2 Char"/>
    <w:basedOn w:val="DefaultParagraphFont"/>
    <w:link w:val="BodyText2"/>
    <w:rsid w:val="0003590A"/>
    <w:rPr>
      <w:sz w:val="24"/>
      <w:szCs w:val="24"/>
    </w:rPr>
  </w:style>
  <w:style w:type="paragraph" w:styleId="ListParagraph">
    <w:name w:val="List Paragraph"/>
    <w:basedOn w:val="Normal"/>
    <w:uiPriority w:val="34"/>
    <w:qFormat/>
    <w:rsid w:val="00157AA9"/>
    <w:pPr>
      <w:ind w:left="720"/>
      <w:contextualSpacing/>
    </w:pPr>
  </w:style>
  <w:style w:type="paragraph" w:styleId="NormalWeb">
    <w:name w:val="Normal (Web)"/>
    <w:basedOn w:val="Normal"/>
    <w:uiPriority w:val="99"/>
    <w:unhideWhenUsed/>
    <w:rsid w:val="003248BB"/>
    <w:rPr>
      <w:rFonts w:ascii="Calibri" w:hAnsi="Calibri" w:cs="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dc5bbdde472c49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LTC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KYBD1010</dc:title>
  <dc:creator>bstuckey</dc:creator>
  <lastModifiedBy>Stacy Winters</lastModifiedBy>
  <revision>5</revision>
  <lastPrinted>2013-08-08T13:54:00.0000000Z</lastPrinted>
  <dcterms:created xsi:type="dcterms:W3CDTF">2019-03-27T21:23:00.0000000Z</dcterms:created>
  <dcterms:modified xsi:type="dcterms:W3CDTF">2020-08-18T17:18:04.8805374Z</dcterms:modified>
</coreProperties>
</file>