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A3860" w14:textId="77777777" w:rsidR="00FD57EA" w:rsidRDefault="00FD57EA" w:rsidP="00FD57EA">
      <w:pPr>
        <w:spacing w:before="180" w:after="180" w:line="240" w:lineRule="auto"/>
        <w:jc w:val="center"/>
        <w:rPr>
          <w:rFonts w:ascii="Verdana" w:eastAsia="Times New Roman" w:hAnsi="Verdana" w:cs="Times New Roman"/>
          <w:b/>
          <w:bCs/>
          <w:color w:val="2D3B45"/>
          <w:sz w:val="21"/>
          <w:szCs w:val="21"/>
        </w:rPr>
      </w:pPr>
      <w:r>
        <w:rPr>
          <w:noProof/>
          <w:sz w:val="20"/>
        </w:rPr>
        <w:drawing>
          <wp:inline distT="0" distB="0" distL="0" distR="0" wp14:anchorId="14630C29" wp14:editId="36D63E43">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42BAD861" w14:textId="77777777" w:rsidR="00FD27A6" w:rsidRDefault="00FD27A6" w:rsidP="00FD27A6">
      <w:pPr>
        <w:pStyle w:val="NoSpacing"/>
        <w:rPr>
          <w:rFonts w:ascii="Times New Roman" w:hAnsi="Times New Roman" w:cs="Times New Roman"/>
          <w:sz w:val="24"/>
          <w:szCs w:val="24"/>
        </w:rPr>
      </w:pPr>
    </w:p>
    <w:p w14:paraId="34B16DE7" w14:textId="671243AB" w:rsidR="00FD57EA" w:rsidRPr="00FD27A6" w:rsidRDefault="00FD27A6" w:rsidP="00FD27A6">
      <w:pPr>
        <w:pStyle w:val="NoSpacing"/>
        <w:jc w:val="center"/>
        <w:rPr>
          <w:rFonts w:ascii="Times New Roman" w:hAnsi="Times New Roman" w:cs="Times New Roman"/>
          <w:b/>
          <w:sz w:val="24"/>
          <w:szCs w:val="24"/>
        </w:rPr>
      </w:pPr>
      <w:r w:rsidRPr="00FD27A6">
        <w:rPr>
          <w:rFonts w:ascii="Times New Roman" w:hAnsi="Times New Roman" w:cs="Times New Roman"/>
          <w:b/>
          <w:sz w:val="24"/>
          <w:szCs w:val="24"/>
        </w:rPr>
        <w:t>Master Syllabus</w:t>
      </w:r>
    </w:p>
    <w:p w14:paraId="15D20525" w14:textId="77777777" w:rsidR="00FD57EA" w:rsidRPr="00FD27A6" w:rsidRDefault="00FD57EA" w:rsidP="00FD27A6">
      <w:pPr>
        <w:pStyle w:val="NoSpacing"/>
        <w:rPr>
          <w:rFonts w:ascii="Times New Roman" w:hAnsi="Times New Roman" w:cs="Times New Roman"/>
          <w:sz w:val="24"/>
          <w:szCs w:val="24"/>
        </w:rPr>
      </w:pPr>
    </w:p>
    <w:p w14:paraId="351C2832"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b/>
          <w:sz w:val="24"/>
          <w:szCs w:val="24"/>
        </w:rPr>
        <w:t>COURSE:</w:t>
      </w:r>
      <w:r w:rsidRPr="00FD27A6">
        <w:rPr>
          <w:rFonts w:ascii="Times New Roman" w:hAnsi="Times New Roman" w:cs="Times New Roman"/>
          <w:sz w:val="24"/>
          <w:szCs w:val="24"/>
        </w:rPr>
        <w:t xml:space="preserve">   HPHM 15</w:t>
      </w:r>
      <w:r w:rsidR="004B6121" w:rsidRPr="00FD27A6">
        <w:rPr>
          <w:rFonts w:ascii="Times New Roman" w:hAnsi="Times New Roman" w:cs="Times New Roman"/>
          <w:sz w:val="24"/>
          <w:szCs w:val="24"/>
        </w:rPr>
        <w:t>1</w:t>
      </w:r>
      <w:r w:rsidRPr="00FD27A6">
        <w:rPr>
          <w:rFonts w:ascii="Times New Roman" w:hAnsi="Times New Roman" w:cs="Times New Roman"/>
          <w:sz w:val="24"/>
          <w:szCs w:val="24"/>
        </w:rPr>
        <w:t>5: Advanced PHARMACOLOGY FOR PHARMACY TECHNCIANS </w:t>
      </w:r>
    </w:p>
    <w:p w14:paraId="143ED225"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CRN: </w:t>
      </w:r>
    </w:p>
    <w:p w14:paraId="49108FF6"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1B6FA4E4"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b/>
          <w:sz w:val="24"/>
          <w:szCs w:val="24"/>
        </w:rPr>
        <w:t>CREDIT HOURS (Lecture/Lab/Total):</w:t>
      </w:r>
      <w:r w:rsidRPr="00FD27A6">
        <w:rPr>
          <w:rFonts w:ascii="Times New Roman" w:hAnsi="Times New Roman" w:cs="Times New Roman"/>
          <w:sz w:val="24"/>
          <w:szCs w:val="24"/>
        </w:rPr>
        <w:t> 2/0/2</w:t>
      </w:r>
    </w:p>
    <w:p w14:paraId="25156E1C"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422DF340"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b/>
          <w:sz w:val="24"/>
          <w:szCs w:val="24"/>
        </w:rPr>
        <w:t>CONTACT HOUR (Lecture/Lab/Total):</w:t>
      </w:r>
      <w:r w:rsidRPr="00FD27A6">
        <w:rPr>
          <w:rFonts w:ascii="Times New Roman" w:hAnsi="Times New Roman" w:cs="Times New Roman"/>
          <w:sz w:val="24"/>
          <w:szCs w:val="24"/>
        </w:rPr>
        <w:t> 55/0/55</w:t>
      </w:r>
    </w:p>
    <w:p w14:paraId="77D9B83C"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767DDBC4" w14:textId="77777777" w:rsidR="00FD57EA" w:rsidRPr="00FD27A6" w:rsidRDefault="00FD57EA" w:rsidP="00FD27A6">
      <w:pPr>
        <w:pStyle w:val="NoSpacing"/>
        <w:rPr>
          <w:rFonts w:ascii="Times New Roman" w:hAnsi="Times New Roman" w:cs="Times New Roman"/>
          <w:b/>
          <w:sz w:val="24"/>
          <w:szCs w:val="24"/>
        </w:rPr>
      </w:pPr>
      <w:r w:rsidRPr="00FD27A6">
        <w:rPr>
          <w:rFonts w:ascii="Times New Roman" w:hAnsi="Times New Roman" w:cs="Times New Roman"/>
          <w:b/>
          <w:sz w:val="24"/>
          <w:szCs w:val="24"/>
        </w:rPr>
        <w:t>INSTRUCTOR INFORMATION</w:t>
      </w:r>
    </w:p>
    <w:p w14:paraId="5564E5B6"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xml:space="preserve">Name:   </w:t>
      </w:r>
    </w:p>
    <w:p w14:paraId="1ACD6C88" w14:textId="77777777" w:rsidR="00FD57EA" w:rsidRPr="00FD27A6" w:rsidRDefault="00FD57EA" w:rsidP="00FD27A6">
      <w:pPr>
        <w:pStyle w:val="NoSpacing"/>
        <w:ind w:left="720"/>
        <w:rPr>
          <w:rFonts w:ascii="Times New Roman" w:hAnsi="Times New Roman" w:cs="Times New Roman"/>
          <w:sz w:val="24"/>
          <w:szCs w:val="24"/>
        </w:rPr>
      </w:pPr>
      <w:r w:rsidRPr="00FD27A6">
        <w:rPr>
          <w:rFonts w:ascii="Times New Roman" w:hAnsi="Times New Roman" w:cs="Times New Roman"/>
          <w:sz w:val="24"/>
          <w:szCs w:val="24"/>
        </w:rPr>
        <w:t xml:space="preserve">Email:  </w:t>
      </w:r>
    </w:p>
    <w:p w14:paraId="55C96915" w14:textId="77777777" w:rsidR="00FD57EA" w:rsidRPr="00FD27A6" w:rsidRDefault="00FD57EA" w:rsidP="00FD27A6">
      <w:pPr>
        <w:pStyle w:val="NoSpacing"/>
        <w:ind w:left="720"/>
        <w:rPr>
          <w:rFonts w:ascii="Times New Roman" w:hAnsi="Times New Roman" w:cs="Times New Roman"/>
          <w:sz w:val="24"/>
          <w:szCs w:val="24"/>
        </w:rPr>
      </w:pPr>
      <w:r w:rsidRPr="00FD27A6">
        <w:rPr>
          <w:rFonts w:ascii="Times New Roman" w:hAnsi="Times New Roman" w:cs="Times New Roman"/>
          <w:sz w:val="24"/>
          <w:szCs w:val="24"/>
        </w:rPr>
        <w:t xml:space="preserve">Phone: </w:t>
      </w:r>
    </w:p>
    <w:p w14:paraId="2AD13601" w14:textId="77777777" w:rsidR="00FD57EA" w:rsidRPr="00FD27A6" w:rsidRDefault="00FD57EA" w:rsidP="00FD27A6">
      <w:pPr>
        <w:pStyle w:val="NoSpacing"/>
        <w:ind w:left="720"/>
        <w:rPr>
          <w:rFonts w:ascii="Times New Roman" w:hAnsi="Times New Roman" w:cs="Times New Roman"/>
          <w:sz w:val="24"/>
          <w:szCs w:val="24"/>
        </w:rPr>
      </w:pPr>
      <w:r w:rsidRPr="00FD27A6">
        <w:rPr>
          <w:rFonts w:ascii="Times New Roman" w:hAnsi="Times New Roman" w:cs="Times New Roman"/>
          <w:sz w:val="24"/>
          <w:szCs w:val="24"/>
        </w:rPr>
        <w:t>Office:  TBA</w:t>
      </w:r>
    </w:p>
    <w:p w14:paraId="37118301" w14:textId="150BD23D" w:rsidR="00FD57EA" w:rsidRPr="00FD27A6" w:rsidRDefault="00FD57EA" w:rsidP="00FD27A6">
      <w:pPr>
        <w:pStyle w:val="NoSpacing"/>
        <w:ind w:left="720"/>
        <w:rPr>
          <w:rFonts w:ascii="Times New Roman" w:hAnsi="Times New Roman" w:cs="Times New Roman"/>
          <w:sz w:val="24"/>
          <w:szCs w:val="24"/>
        </w:rPr>
      </w:pPr>
      <w:r w:rsidRPr="00FD27A6">
        <w:rPr>
          <w:rFonts w:ascii="Times New Roman" w:hAnsi="Times New Roman" w:cs="Times New Roman"/>
          <w:sz w:val="24"/>
          <w:szCs w:val="24"/>
        </w:rPr>
        <w:t xml:space="preserve">Office Hours:  </w:t>
      </w:r>
    </w:p>
    <w:p w14:paraId="188D20E3" w14:textId="2814BCA5" w:rsidR="006F255D" w:rsidRPr="00FD27A6" w:rsidRDefault="006F255D" w:rsidP="00FD27A6">
      <w:pPr>
        <w:pStyle w:val="NoSpacing"/>
        <w:ind w:left="720"/>
        <w:rPr>
          <w:rFonts w:ascii="Times New Roman" w:hAnsi="Times New Roman" w:cs="Times New Roman"/>
          <w:sz w:val="24"/>
          <w:szCs w:val="24"/>
        </w:rPr>
      </w:pPr>
      <w:r w:rsidRPr="00FD27A6">
        <w:rPr>
          <w:rFonts w:ascii="Times New Roman" w:hAnsi="Times New Roman" w:cs="Times New Roman"/>
          <w:sz w:val="24"/>
          <w:szCs w:val="24"/>
        </w:rPr>
        <w:t>Virtual Office Hours:</w:t>
      </w:r>
    </w:p>
    <w:p w14:paraId="35DB9182" w14:textId="77777777" w:rsidR="00FD57EA" w:rsidRPr="00FD27A6" w:rsidRDefault="00FD57EA" w:rsidP="00FD27A6">
      <w:pPr>
        <w:pStyle w:val="NoSpacing"/>
        <w:ind w:left="720"/>
        <w:rPr>
          <w:rFonts w:ascii="Times New Roman" w:hAnsi="Times New Roman" w:cs="Times New Roman"/>
          <w:sz w:val="24"/>
          <w:szCs w:val="24"/>
        </w:rPr>
      </w:pPr>
      <w:r w:rsidRPr="00FD27A6">
        <w:rPr>
          <w:rFonts w:ascii="Times New Roman" w:hAnsi="Times New Roman" w:cs="Times New Roman"/>
          <w:sz w:val="24"/>
          <w:szCs w:val="24"/>
        </w:rPr>
        <w:t>Class Location:  </w:t>
      </w:r>
    </w:p>
    <w:p w14:paraId="436A0164"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54C43903"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b/>
          <w:sz w:val="24"/>
          <w:szCs w:val="24"/>
        </w:rPr>
        <w:t>COURSE DESCRIPTION: </w:t>
      </w:r>
      <w:r w:rsidRPr="00FD27A6">
        <w:rPr>
          <w:rFonts w:ascii="Times New Roman" w:hAnsi="Times New Roman" w:cs="Times New Roman"/>
          <w:sz w:val="24"/>
          <w:szCs w:val="24"/>
        </w:rPr>
        <w:t> This course introduces the pharmacy technician student to the general principles of pharmacology. Drug are discussed in the context of drug classes, mechanisms of action, disease types, and body systems. The course is designed to provide the Pharmacy Technician with a sufficient foundation in drug related information so that they will be able to play a key role in avoiding dispensing error. In this course emphasis will be given to the actual preparation to dispense the most commonly prescribed top 100 medications. </w:t>
      </w:r>
    </w:p>
    <w:p w14:paraId="06CC0036"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77AD4341" w14:textId="7EDF2B10"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b/>
          <w:sz w:val="24"/>
          <w:szCs w:val="24"/>
        </w:rPr>
        <w:t>PREREQUISITES:</w:t>
      </w:r>
      <w:r w:rsidRPr="00FD27A6">
        <w:rPr>
          <w:rFonts w:ascii="Times New Roman" w:hAnsi="Times New Roman" w:cs="Times New Roman"/>
          <w:sz w:val="24"/>
          <w:szCs w:val="24"/>
        </w:rPr>
        <w:t>  The student must have successfully completed or be concurrently enrolled in HPHM 150</w:t>
      </w:r>
      <w:r w:rsidR="002F312A" w:rsidRPr="00FD27A6">
        <w:rPr>
          <w:rFonts w:ascii="Times New Roman" w:hAnsi="Times New Roman" w:cs="Times New Roman"/>
          <w:sz w:val="24"/>
          <w:szCs w:val="24"/>
        </w:rPr>
        <w:t>5</w:t>
      </w:r>
      <w:r w:rsidRPr="00FD27A6">
        <w:rPr>
          <w:rFonts w:ascii="Times New Roman" w:hAnsi="Times New Roman" w:cs="Times New Roman"/>
          <w:sz w:val="24"/>
          <w:szCs w:val="24"/>
        </w:rPr>
        <w:t xml:space="preserve"> and HPHM </w:t>
      </w:r>
      <w:proofErr w:type="gramStart"/>
      <w:r w:rsidRPr="00FD27A6">
        <w:rPr>
          <w:rFonts w:ascii="Times New Roman" w:hAnsi="Times New Roman" w:cs="Times New Roman"/>
          <w:sz w:val="24"/>
          <w:szCs w:val="24"/>
        </w:rPr>
        <w:t>15</w:t>
      </w:r>
      <w:r w:rsidR="002F312A" w:rsidRPr="00FD27A6">
        <w:rPr>
          <w:rFonts w:ascii="Times New Roman" w:hAnsi="Times New Roman" w:cs="Times New Roman"/>
          <w:sz w:val="24"/>
          <w:szCs w:val="24"/>
        </w:rPr>
        <w:t>1</w:t>
      </w:r>
      <w:r w:rsidR="004B6121" w:rsidRPr="00FD27A6">
        <w:rPr>
          <w:rFonts w:ascii="Times New Roman" w:hAnsi="Times New Roman" w:cs="Times New Roman"/>
          <w:sz w:val="24"/>
          <w:szCs w:val="24"/>
        </w:rPr>
        <w:t>0</w:t>
      </w:r>
      <w:r w:rsidRPr="00FD27A6">
        <w:rPr>
          <w:rFonts w:ascii="Times New Roman" w:hAnsi="Times New Roman" w:cs="Times New Roman"/>
          <w:sz w:val="24"/>
          <w:szCs w:val="24"/>
        </w:rPr>
        <w:t>.</w:t>
      </w:r>
      <w:r w:rsidR="006F255D" w:rsidRPr="00FD27A6">
        <w:rPr>
          <w:rFonts w:ascii="Times New Roman" w:hAnsi="Times New Roman" w:cs="Times New Roman"/>
          <w:sz w:val="24"/>
          <w:szCs w:val="24"/>
        </w:rPr>
        <w:t>.</w:t>
      </w:r>
      <w:proofErr w:type="gramEnd"/>
      <w:r w:rsidR="006F255D" w:rsidRPr="00FD27A6">
        <w:rPr>
          <w:rFonts w:ascii="Times New Roman" w:hAnsi="Times New Roman" w:cs="Times New Roman"/>
          <w:sz w:val="24"/>
          <w:szCs w:val="24"/>
        </w:rPr>
        <w:t xml:space="preserve">  </w:t>
      </w:r>
      <w:r w:rsidRPr="00FD27A6">
        <w:rPr>
          <w:rFonts w:ascii="Times New Roman" w:hAnsi="Times New Roman" w:cs="Times New Roman"/>
          <w:sz w:val="24"/>
          <w:szCs w:val="24"/>
        </w:rPr>
        <w:t> </w:t>
      </w:r>
    </w:p>
    <w:p w14:paraId="130DB77E" w14:textId="77777777" w:rsidR="006F255D" w:rsidRPr="00FD27A6" w:rsidRDefault="006F255D" w:rsidP="00FD27A6">
      <w:pPr>
        <w:pStyle w:val="NoSpacing"/>
        <w:rPr>
          <w:rFonts w:ascii="Times New Roman" w:hAnsi="Times New Roman" w:cs="Times New Roman"/>
          <w:sz w:val="24"/>
          <w:szCs w:val="24"/>
        </w:rPr>
      </w:pPr>
    </w:p>
    <w:p w14:paraId="4CFA0096" w14:textId="77777777" w:rsidR="00FD57EA" w:rsidRPr="00FD27A6" w:rsidRDefault="00FD57EA" w:rsidP="00FD27A6">
      <w:pPr>
        <w:pStyle w:val="NoSpacing"/>
        <w:rPr>
          <w:rFonts w:ascii="Times New Roman" w:hAnsi="Times New Roman" w:cs="Times New Roman"/>
          <w:b/>
          <w:sz w:val="24"/>
          <w:szCs w:val="24"/>
        </w:rPr>
      </w:pPr>
      <w:r w:rsidRPr="00FD27A6">
        <w:rPr>
          <w:rFonts w:ascii="Times New Roman" w:hAnsi="Times New Roman" w:cs="Times New Roman"/>
          <w:b/>
          <w:sz w:val="24"/>
          <w:szCs w:val="24"/>
        </w:rPr>
        <w:t>LEARNING OUTCOMES: </w:t>
      </w:r>
    </w:p>
    <w:p w14:paraId="2DF54A98"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Upon successful completion of this course, with a minimum of 70% accuracy, the student will be able to:</w:t>
      </w:r>
    </w:p>
    <w:p w14:paraId="363B635D" w14:textId="77777777" w:rsidR="00FD57EA" w:rsidRPr="00FD27A6" w:rsidRDefault="00FD57EA" w:rsidP="00FD27A6">
      <w:pPr>
        <w:pStyle w:val="NoSpacing"/>
        <w:numPr>
          <w:ilvl w:val="0"/>
          <w:numId w:val="2"/>
        </w:numPr>
        <w:rPr>
          <w:rFonts w:ascii="Times New Roman" w:hAnsi="Times New Roman" w:cs="Times New Roman"/>
          <w:sz w:val="24"/>
          <w:szCs w:val="24"/>
        </w:rPr>
      </w:pPr>
      <w:r w:rsidRPr="00FD27A6">
        <w:rPr>
          <w:rFonts w:ascii="Times New Roman" w:hAnsi="Times New Roman" w:cs="Times New Roman"/>
          <w:sz w:val="24"/>
          <w:szCs w:val="24"/>
        </w:rPr>
        <w:t>Demonstrate a thorough knowledge of the generic and corresponding brand names of commonly prescribed top 200 drugs.</w:t>
      </w:r>
    </w:p>
    <w:p w14:paraId="1F5FBED4" w14:textId="77777777" w:rsidR="00FD57EA" w:rsidRPr="00FD27A6" w:rsidRDefault="00FD57EA" w:rsidP="00FD27A6">
      <w:pPr>
        <w:pStyle w:val="NoSpacing"/>
        <w:numPr>
          <w:ilvl w:val="0"/>
          <w:numId w:val="2"/>
        </w:numPr>
        <w:rPr>
          <w:rFonts w:ascii="Times New Roman" w:hAnsi="Times New Roman" w:cs="Times New Roman"/>
          <w:sz w:val="24"/>
          <w:szCs w:val="24"/>
        </w:rPr>
      </w:pPr>
      <w:r w:rsidRPr="00FD27A6">
        <w:rPr>
          <w:rFonts w:ascii="Times New Roman" w:hAnsi="Times New Roman" w:cs="Times New Roman"/>
          <w:sz w:val="24"/>
          <w:szCs w:val="24"/>
        </w:rPr>
        <w:t>Identify the classes of the covered drugs by their use and pharmacological effect.</w:t>
      </w:r>
    </w:p>
    <w:p w14:paraId="37288EE7" w14:textId="77777777" w:rsidR="00FD57EA" w:rsidRPr="00FD27A6" w:rsidRDefault="00FD57EA" w:rsidP="00FD27A6">
      <w:pPr>
        <w:pStyle w:val="NoSpacing"/>
        <w:numPr>
          <w:ilvl w:val="0"/>
          <w:numId w:val="2"/>
        </w:numPr>
        <w:rPr>
          <w:rFonts w:ascii="Times New Roman" w:hAnsi="Times New Roman" w:cs="Times New Roman"/>
          <w:sz w:val="24"/>
          <w:szCs w:val="24"/>
        </w:rPr>
      </w:pPr>
      <w:r w:rsidRPr="00FD27A6">
        <w:rPr>
          <w:rFonts w:ascii="Times New Roman" w:hAnsi="Times New Roman" w:cs="Times New Roman"/>
          <w:sz w:val="24"/>
          <w:szCs w:val="24"/>
        </w:rPr>
        <w:t>Identify the various dosage forms (liquid, solid, semi-solid) and the issues pertaining to their stability for the covered drugs.</w:t>
      </w:r>
    </w:p>
    <w:p w14:paraId="29FEFD20" w14:textId="77777777" w:rsidR="00FD57EA" w:rsidRPr="00FD27A6" w:rsidRDefault="00FD57EA" w:rsidP="00FD27A6">
      <w:pPr>
        <w:pStyle w:val="NoSpacing"/>
        <w:numPr>
          <w:ilvl w:val="0"/>
          <w:numId w:val="2"/>
        </w:numPr>
        <w:rPr>
          <w:rFonts w:ascii="Times New Roman" w:hAnsi="Times New Roman" w:cs="Times New Roman"/>
          <w:sz w:val="24"/>
          <w:szCs w:val="24"/>
        </w:rPr>
      </w:pPr>
      <w:r w:rsidRPr="00FD27A6">
        <w:rPr>
          <w:rFonts w:ascii="Times New Roman" w:hAnsi="Times New Roman" w:cs="Times New Roman"/>
          <w:sz w:val="24"/>
          <w:szCs w:val="24"/>
        </w:rPr>
        <w:t>Demonstrate an understanding of controlled-release and sustained-release dosage forms as well as newer drug delivery systems such as inhalation, transdermal, and transmucosal drug delivery systems and the special handling of such dosage forms. </w:t>
      </w:r>
    </w:p>
    <w:p w14:paraId="364179DC" w14:textId="77777777" w:rsidR="00FD57EA" w:rsidRPr="00FD27A6" w:rsidRDefault="00FD57EA" w:rsidP="00FD27A6">
      <w:pPr>
        <w:pStyle w:val="NoSpacing"/>
        <w:numPr>
          <w:ilvl w:val="0"/>
          <w:numId w:val="2"/>
        </w:numPr>
        <w:rPr>
          <w:rFonts w:ascii="Times New Roman" w:hAnsi="Times New Roman" w:cs="Times New Roman"/>
          <w:sz w:val="24"/>
          <w:szCs w:val="24"/>
        </w:rPr>
      </w:pPr>
      <w:r w:rsidRPr="00FD27A6">
        <w:rPr>
          <w:rFonts w:ascii="Times New Roman" w:hAnsi="Times New Roman" w:cs="Times New Roman"/>
          <w:sz w:val="24"/>
          <w:szCs w:val="24"/>
        </w:rPr>
        <w:lastRenderedPageBreak/>
        <w:t>Examine principles of drug action in the body and individual cells, including body absorption and distribution in relation to therapeutic blood levels and the process of clearing systemically dispersed agents through metabolism and elimination of the covered drugs.</w:t>
      </w:r>
    </w:p>
    <w:p w14:paraId="08ECC078" w14:textId="77777777" w:rsidR="00FD57EA" w:rsidRPr="00FD27A6" w:rsidRDefault="00FD57EA" w:rsidP="00FD27A6">
      <w:pPr>
        <w:pStyle w:val="NoSpacing"/>
        <w:numPr>
          <w:ilvl w:val="0"/>
          <w:numId w:val="2"/>
        </w:numPr>
        <w:rPr>
          <w:rFonts w:ascii="Times New Roman" w:hAnsi="Times New Roman" w:cs="Times New Roman"/>
          <w:sz w:val="24"/>
          <w:szCs w:val="24"/>
        </w:rPr>
      </w:pPr>
      <w:r w:rsidRPr="00FD27A6">
        <w:rPr>
          <w:rFonts w:ascii="Times New Roman" w:hAnsi="Times New Roman" w:cs="Times New Roman"/>
          <w:sz w:val="24"/>
          <w:szCs w:val="24"/>
        </w:rPr>
        <w:t>Anticipate how best to promote safety and avoid medication errors through drug label and medication order literacy skills.</w:t>
      </w:r>
    </w:p>
    <w:p w14:paraId="7DA0835F" w14:textId="77777777" w:rsidR="00FD57EA" w:rsidRPr="00FD27A6" w:rsidRDefault="00FD57EA" w:rsidP="00FD27A6">
      <w:pPr>
        <w:pStyle w:val="NoSpacing"/>
        <w:numPr>
          <w:ilvl w:val="0"/>
          <w:numId w:val="2"/>
        </w:numPr>
        <w:rPr>
          <w:rFonts w:ascii="Times New Roman" w:hAnsi="Times New Roman" w:cs="Times New Roman"/>
          <w:sz w:val="24"/>
          <w:szCs w:val="24"/>
        </w:rPr>
      </w:pPr>
      <w:r w:rsidRPr="00FD27A6">
        <w:rPr>
          <w:rFonts w:ascii="Times New Roman" w:hAnsi="Times New Roman" w:cs="Times New Roman"/>
          <w:sz w:val="24"/>
          <w:szCs w:val="24"/>
        </w:rPr>
        <w:t>Anticipate possible side effects and dispensing strategies for each covered drug class.</w:t>
      </w:r>
    </w:p>
    <w:p w14:paraId="11DCD42B" w14:textId="77777777" w:rsidR="00FD57EA" w:rsidRPr="00FD27A6" w:rsidRDefault="00FD57EA" w:rsidP="00FD27A6">
      <w:pPr>
        <w:pStyle w:val="NoSpacing"/>
        <w:numPr>
          <w:ilvl w:val="0"/>
          <w:numId w:val="2"/>
        </w:numPr>
        <w:rPr>
          <w:rFonts w:ascii="Times New Roman" w:hAnsi="Times New Roman" w:cs="Times New Roman"/>
          <w:sz w:val="24"/>
          <w:szCs w:val="24"/>
        </w:rPr>
      </w:pPr>
      <w:r w:rsidRPr="00FD27A6">
        <w:rPr>
          <w:rFonts w:ascii="Times New Roman" w:hAnsi="Times New Roman" w:cs="Times New Roman"/>
          <w:sz w:val="24"/>
          <w:szCs w:val="24"/>
        </w:rPr>
        <w:t xml:space="preserve">Analyze labeling requirements for the various covered classes of pharmaceuticals and cautions when dispensing based on thorough understanding of interaction between classes of pharmaceuticals, individual agents, and supplements. </w:t>
      </w:r>
    </w:p>
    <w:p w14:paraId="5FC42473"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02B73DC7" w14:textId="77777777" w:rsidR="00FD57EA" w:rsidRPr="00FD27A6" w:rsidRDefault="00FD57EA" w:rsidP="00FD27A6">
      <w:pPr>
        <w:pStyle w:val="NoSpacing"/>
        <w:rPr>
          <w:rFonts w:ascii="Times New Roman" w:hAnsi="Times New Roman" w:cs="Times New Roman"/>
          <w:b/>
          <w:sz w:val="24"/>
          <w:szCs w:val="24"/>
        </w:rPr>
      </w:pPr>
      <w:r w:rsidRPr="00FD27A6">
        <w:rPr>
          <w:rFonts w:ascii="Times New Roman" w:hAnsi="Times New Roman" w:cs="Times New Roman"/>
          <w:b/>
          <w:sz w:val="24"/>
          <w:szCs w:val="24"/>
        </w:rPr>
        <w:t>ASSESSMENT MEASURES: </w:t>
      </w:r>
    </w:p>
    <w:p w14:paraId="4AC9A148"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Student assessments will be based upon total points earned on examinations, quizzes, &amp; written assignments.</w:t>
      </w:r>
    </w:p>
    <w:p w14:paraId="343D2485"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i/>
          <w:sz w:val="24"/>
          <w:szCs w:val="24"/>
        </w:rPr>
        <w:t>Assignments are weighted by group</w:t>
      </w:r>
      <w:r w:rsidRPr="00FD27A6">
        <w:rPr>
          <w:rFonts w:ascii="Times New Roman" w:hAnsi="Times New Roman" w:cs="Times New Roman"/>
          <w:sz w:val="24"/>
          <w:szCs w:val="24"/>
        </w:rPr>
        <w:t>:</w:t>
      </w:r>
    </w:p>
    <w:tbl>
      <w:tblPr>
        <w:tblW w:w="0" w:type="auto"/>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2492"/>
        <w:gridCol w:w="812"/>
      </w:tblGrid>
      <w:tr w:rsidR="00FD57EA" w:rsidRPr="00FD27A6" w14:paraId="1CC6CE8C" w14:textId="77777777" w:rsidTr="00A16B69">
        <w:trPr>
          <w:trHeight w:val="300"/>
          <w:tblHeader/>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28AED93C"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Group</w:t>
            </w:r>
          </w:p>
        </w:tc>
        <w:tc>
          <w:tcPr>
            <w:tcW w:w="0" w:type="auto"/>
            <w:tcBorders>
              <w:top w:val="dashed" w:sz="6" w:space="0" w:color="888888"/>
              <w:left w:val="dashed" w:sz="6" w:space="0" w:color="888888"/>
              <w:bottom w:val="dashed" w:sz="6" w:space="0" w:color="888888"/>
              <w:right w:val="dashed" w:sz="6" w:space="0" w:color="888888"/>
            </w:tcBorders>
            <w:vAlign w:val="center"/>
            <w:hideMark/>
          </w:tcPr>
          <w:p w14:paraId="56D0A13F"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Weight</w:t>
            </w:r>
          </w:p>
        </w:tc>
      </w:tr>
      <w:tr w:rsidR="00FD57EA" w:rsidRPr="00FD27A6" w14:paraId="3486F4B0"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11EE907A"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Attendance/Participation</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082953F8"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5.0%</w:t>
            </w:r>
          </w:p>
        </w:tc>
      </w:tr>
      <w:tr w:rsidR="00FD57EA" w:rsidRPr="00FD27A6" w14:paraId="3985F777"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3865C221"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Assignments/Homework</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32D53CB0"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10.0%</w:t>
            </w:r>
          </w:p>
        </w:tc>
      </w:tr>
      <w:tr w:rsidR="00FD57EA" w:rsidRPr="00FD27A6" w14:paraId="4B63F9C2"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63736DAA"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Chapter Assessments</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5E430000"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15.0%</w:t>
            </w:r>
          </w:p>
        </w:tc>
      </w:tr>
      <w:tr w:rsidR="00FD57EA" w:rsidRPr="00FD27A6" w14:paraId="6E82EB2D"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557167AF"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Top 100 Drugs Quizzes</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7AA3871A"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15.0%</w:t>
            </w:r>
          </w:p>
        </w:tc>
      </w:tr>
      <w:tr w:rsidR="00FD57EA" w:rsidRPr="00FD27A6" w14:paraId="575C73B1"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2F850B92"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Special Reports/Projects</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1E199B03"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10.0%</w:t>
            </w:r>
          </w:p>
        </w:tc>
      </w:tr>
      <w:tr w:rsidR="00FD57EA" w:rsidRPr="00FD27A6" w14:paraId="26E3FA5D"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10CF3095"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Midterm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77879174"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20.0%</w:t>
            </w:r>
          </w:p>
        </w:tc>
      </w:tr>
      <w:tr w:rsidR="00FD57EA" w:rsidRPr="00FD27A6" w14:paraId="5CF4F96F"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130898EE"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Final Exam</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4BDF9F74"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25.0%</w:t>
            </w:r>
          </w:p>
        </w:tc>
      </w:tr>
      <w:tr w:rsidR="00FD57EA" w:rsidRPr="00FD27A6" w14:paraId="06FC1F80" w14:textId="77777777" w:rsidTr="00A16B69">
        <w:trPr>
          <w:trHeight w:val="300"/>
          <w:tblCellSpacing w:w="15" w:type="dxa"/>
        </w:trPr>
        <w:tc>
          <w:tcPr>
            <w:tcW w:w="0" w:type="auto"/>
            <w:tcBorders>
              <w:top w:val="dashed" w:sz="6" w:space="0" w:color="888888"/>
              <w:left w:val="dashed" w:sz="6" w:space="0" w:color="888888"/>
              <w:bottom w:val="dashed" w:sz="6" w:space="0" w:color="888888"/>
              <w:right w:val="dashed" w:sz="6" w:space="0" w:color="888888"/>
            </w:tcBorders>
            <w:vAlign w:val="center"/>
            <w:hideMark/>
          </w:tcPr>
          <w:p w14:paraId="3D11FE6D"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Total</w:t>
            </w:r>
          </w:p>
        </w:tc>
        <w:tc>
          <w:tcPr>
            <w:tcW w:w="0" w:type="auto"/>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14:paraId="765A7309"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100%</w:t>
            </w:r>
          </w:p>
        </w:tc>
      </w:tr>
    </w:tbl>
    <w:p w14:paraId="157D7189" w14:textId="77777777" w:rsid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11513577" w14:textId="0C5434E2"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b/>
          <w:sz w:val="24"/>
          <w:szCs w:val="24"/>
        </w:rPr>
        <w:t>TEXTBOOK/S:</w:t>
      </w:r>
      <w:r w:rsidRPr="00FD27A6">
        <w:rPr>
          <w:rFonts w:ascii="Times New Roman" w:hAnsi="Times New Roman" w:cs="Times New Roman"/>
          <w:sz w:val="24"/>
          <w:szCs w:val="24"/>
        </w:rPr>
        <w:t xml:space="preserve">  Pharmacology for Technicians 6</w:t>
      </w:r>
      <w:r w:rsidRPr="00FD27A6">
        <w:rPr>
          <w:rFonts w:ascii="Times New Roman" w:hAnsi="Times New Roman" w:cs="Times New Roman"/>
          <w:sz w:val="24"/>
          <w:szCs w:val="24"/>
          <w:vertAlign w:val="superscript"/>
        </w:rPr>
        <w:t>th</w:t>
      </w:r>
      <w:r w:rsidRPr="00FD27A6">
        <w:rPr>
          <w:rFonts w:ascii="Times New Roman" w:hAnsi="Times New Roman" w:cs="Times New Roman"/>
          <w:sz w:val="24"/>
          <w:szCs w:val="24"/>
        </w:rPr>
        <w:t xml:space="preserve"> edition, Paradigm Education Solutions; </w:t>
      </w:r>
    </w:p>
    <w:p w14:paraId="737CC00A"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Optional Resources: Paradigm’s Pocket Drug Guide; Pharmacology for Technicians Workbook 6</w:t>
      </w:r>
      <w:r w:rsidRPr="00FD27A6">
        <w:rPr>
          <w:rFonts w:ascii="Times New Roman" w:hAnsi="Times New Roman" w:cs="Times New Roman"/>
          <w:sz w:val="24"/>
          <w:szCs w:val="24"/>
          <w:vertAlign w:val="superscript"/>
        </w:rPr>
        <w:t>th</w:t>
      </w:r>
      <w:r w:rsidRPr="00FD27A6">
        <w:rPr>
          <w:rFonts w:ascii="Times New Roman" w:hAnsi="Times New Roman" w:cs="Times New Roman"/>
          <w:sz w:val="24"/>
          <w:szCs w:val="24"/>
        </w:rPr>
        <w:t xml:space="preserve"> edition</w:t>
      </w:r>
    </w:p>
    <w:p w14:paraId="13E0271D"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1949312B" w14:textId="1026D4D5"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b/>
          <w:sz w:val="24"/>
          <w:szCs w:val="24"/>
        </w:rPr>
        <w:t>SUPPLIES AND EQUIPMENT:</w:t>
      </w:r>
      <w:r w:rsidR="006F255D" w:rsidRPr="00FD27A6">
        <w:rPr>
          <w:rFonts w:ascii="Times New Roman" w:hAnsi="Times New Roman" w:cs="Times New Roman"/>
          <w:sz w:val="24"/>
          <w:szCs w:val="24"/>
        </w:rPr>
        <w:t xml:space="preserve"> </w:t>
      </w:r>
      <w:r w:rsidR="00BE62EB" w:rsidRPr="00FD27A6">
        <w:rPr>
          <w:rFonts w:ascii="Times New Roman" w:hAnsi="Times New Roman" w:cs="Times New Roman"/>
          <w:sz w:val="24"/>
          <w:szCs w:val="24"/>
        </w:rPr>
        <w:t xml:space="preserve"> </w:t>
      </w:r>
      <w:r w:rsidR="00690EF9" w:rsidRPr="00FD27A6">
        <w:rPr>
          <w:rFonts w:ascii="Times New Roman" w:hAnsi="Times New Roman" w:cs="Times New Roman"/>
          <w:sz w:val="24"/>
          <w:szCs w:val="24"/>
        </w:rPr>
        <w:t>Pencil, Paper, Notecards, Computer</w:t>
      </w:r>
      <w:r w:rsidR="006F255D" w:rsidRPr="00FD27A6">
        <w:rPr>
          <w:rFonts w:ascii="Times New Roman" w:hAnsi="Times New Roman" w:cs="Times New Roman"/>
          <w:sz w:val="24"/>
          <w:szCs w:val="24"/>
        </w:rPr>
        <w:t xml:space="preserve"> with reliable Internet,</w:t>
      </w:r>
      <w:r w:rsidR="00BE62EB" w:rsidRPr="00FD27A6">
        <w:rPr>
          <w:rFonts w:ascii="Times New Roman" w:hAnsi="Times New Roman" w:cs="Times New Roman"/>
          <w:sz w:val="24"/>
          <w:szCs w:val="24"/>
        </w:rPr>
        <w:t xml:space="preserve"> and </w:t>
      </w:r>
      <w:r w:rsidR="006F255D" w:rsidRPr="00FD27A6">
        <w:rPr>
          <w:rFonts w:ascii="Times New Roman" w:hAnsi="Times New Roman" w:cs="Times New Roman"/>
          <w:sz w:val="24"/>
          <w:szCs w:val="24"/>
        </w:rPr>
        <w:t xml:space="preserve">an up to date </w:t>
      </w:r>
      <w:r w:rsidR="00690EF9" w:rsidRPr="00FD27A6">
        <w:rPr>
          <w:rFonts w:ascii="Times New Roman" w:hAnsi="Times New Roman" w:cs="Times New Roman"/>
          <w:sz w:val="24"/>
          <w:szCs w:val="24"/>
        </w:rPr>
        <w:t>browser.</w:t>
      </w:r>
      <w:r w:rsidR="00BE62EB" w:rsidRPr="00FD27A6">
        <w:rPr>
          <w:rFonts w:ascii="Times New Roman" w:hAnsi="Times New Roman" w:cs="Times New Roman"/>
          <w:sz w:val="24"/>
          <w:szCs w:val="24"/>
        </w:rPr>
        <w:t xml:space="preserve"> Additional software that may be needed to include Microsoft </w:t>
      </w:r>
      <w:r w:rsidR="00690EF9" w:rsidRPr="00FD27A6">
        <w:rPr>
          <w:rFonts w:ascii="Times New Roman" w:hAnsi="Times New Roman" w:cs="Times New Roman"/>
          <w:sz w:val="24"/>
          <w:szCs w:val="24"/>
        </w:rPr>
        <w:t>Word, PowerPoint, Adobe</w:t>
      </w:r>
      <w:r w:rsidR="00BE62EB" w:rsidRPr="00FD27A6">
        <w:rPr>
          <w:rFonts w:ascii="Times New Roman" w:hAnsi="Times New Roman" w:cs="Times New Roman"/>
          <w:sz w:val="24"/>
          <w:szCs w:val="24"/>
        </w:rPr>
        <w:t xml:space="preserve"> Acrobat and Respondus Lockdown. </w:t>
      </w:r>
    </w:p>
    <w:p w14:paraId="27F009DA"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632B3CEE" w14:textId="2D56C71E" w:rsidR="00FD27A6" w:rsidRPr="00C221CC" w:rsidRDefault="00FD27A6" w:rsidP="00C221C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 xml:space="preserve">Online students must be actively participating in online courses to be considered </w:t>
      </w:r>
      <w:r w:rsidRPr="00897420">
        <w:rPr>
          <w:rFonts w:ascii="Times New Roman" w:hAnsi="Times New Roman" w:cs="Times New Roman"/>
          <w:b/>
          <w:bCs/>
          <w:sz w:val="24"/>
          <w:szCs w:val="24"/>
        </w:rPr>
        <w:lastRenderedPageBreak/>
        <w:t>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CCD5A6B" w14:textId="77777777" w:rsidR="00FD27A6" w:rsidRPr="00897420" w:rsidRDefault="00FD27A6" w:rsidP="00FD27A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D127A30" w14:textId="77777777" w:rsidR="00FD27A6" w:rsidRPr="00897420" w:rsidRDefault="00FD27A6" w:rsidP="00FD27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8E64993" w14:textId="77777777" w:rsidR="00FD27A6" w:rsidRPr="00897420" w:rsidRDefault="00FD27A6" w:rsidP="00FD27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05A1407B" w14:textId="77777777" w:rsidR="00FD27A6" w:rsidRPr="00897420" w:rsidRDefault="00FD27A6" w:rsidP="00FD27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6336B61" w14:textId="77777777" w:rsidR="00FD27A6" w:rsidRPr="00897420" w:rsidRDefault="00FD27A6" w:rsidP="00FD27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4DAB20A9" w14:textId="77777777" w:rsidR="00FD27A6" w:rsidRPr="00897420" w:rsidRDefault="00FD27A6" w:rsidP="00FD27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5F1ACE5D"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226BB416"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b/>
          <w:sz w:val="24"/>
          <w:szCs w:val="24"/>
        </w:rPr>
        <w:t>GRADING REQUIREMENTS:</w:t>
      </w:r>
      <w:r w:rsidRPr="00FD27A6">
        <w:rPr>
          <w:rFonts w:ascii="Times New Roman" w:hAnsi="Times New Roman" w:cs="Times New Roman"/>
          <w:sz w:val="24"/>
          <w:szCs w:val="24"/>
        </w:rPr>
        <w:t>  A minimum of 70% must be achieved.</w:t>
      </w:r>
    </w:p>
    <w:p w14:paraId="18E8627F"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261765F3" w14:textId="77777777" w:rsidR="00FD57EA" w:rsidRPr="00FD27A6" w:rsidRDefault="00FD57EA" w:rsidP="00FD27A6">
      <w:pPr>
        <w:pStyle w:val="NoSpacing"/>
        <w:rPr>
          <w:rFonts w:ascii="Times New Roman" w:hAnsi="Times New Roman" w:cs="Times New Roman"/>
          <w:b/>
          <w:sz w:val="24"/>
          <w:szCs w:val="24"/>
        </w:rPr>
      </w:pPr>
      <w:r w:rsidRPr="00FD27A6">
        <w:rPr>
          <w:rFonts w:ascii="Times New Roman" w:hAnsi="Times New Roman" w:cs="Times New Roman"/>
          <w:b/>
          <w:sz w:val="24"/>
          <w:szCs w:val="24"/>
        </w:rPr>
        <w:t>GRADING SCALE:</w:t>
      </w:r>
    </w:p>
    <w:p w14:paraId="6AAEDD83"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90-100             A        </w:t>
      </w:r>
    </w:p>
    <w:p w14:paraId="5174DA4F"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80-89               B        </w:t>
      </w:r>
    </w:p>
    <w:p w14:paraId="0AE7DBE0"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70-79               C        </w:t>
      </w:r>
    </w:p>
    <w:p w14:paraId="7BEAC550"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60-69               D        </w:t>
      </w:r>
    </w:p>
    <w:p w14:paraId="78A07CF4"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59-Below          F</w:t>
      </w:r>
    </w:p>
    <w:p w14:paraId="3FE69640" w14:textId="77777777" w:rsidR="00FD57EA" w:rsidRPr="00FD27A6" w:rsidRDefault="00FD57EA" w:rsidP="00FD27A6">
      <w:pPr>
        <w:pStyle w:val="NoSpacing"/>
        <w:rPr>
          <w:rFonts w:ascii="Times New Roman" w:hAnsi="Times New Roman" w:cs="Times New Roman"/>
          <w:sz w:val="24"/>
          <w:szCs w:val="24"/>
        </w:rPr>
      </w:pPr>
      <w:r w:rsidRPr="00FD27A6">
        <w:rPr>
          <w:rFonts w:ascii="Times New Roman" w:hAnsi="Times New Roman" w:cs="Times New Roman"/>
          <w:sz w:val="24"/>
          <w:szCs w:val="24"/>
        </w:rPr>
        <w:t> </w:t>
      </w:r>
    </w:p>
    <w:p w14:paraId="7FCAA044" w14:textId="77777777" w:rsidR="00C221CC" w:rsidRPr="00C221CC" w:rsidRDefault="00C221CC" w:rsidP="00C221CC">
      <w:pPr>
        <w:pStyle w:val="NoSpacing"/>
        <w:rPr>
          <w:rFonts w:ascii="Times New Roman" w:hAnsi="Times New Roman" w:cs="Times New Roman"/>
          <w:sz w:val="24"/>
          <w:szCs w:val="24"/>
        </w:rPr>
      </w:pPr>
      <w:r w:rsidRPr="00C221CC">
        <w:rPr>
          <w:rFonts w:ascii="Times New Roman" w:hAnsi="Times New Roman" w:cs="Times New Roman"/>
          <w:b/>
          <w:sz w:val="24"/>
          <w:szCs w:val="24"/>
        </w:rPr>
        <w:t>ACADEMIC INTEGRITY AND CONDUCT:</w:t>
      </w:r>
      <w:r w:rsidRPr="00C221CC">
        <w:rPr>
          <w:rFonts w:ascii="Times New Roman" w:hAnsi="Times New Roman" w:cs="Times New Roman"/>
          <w:sz w:val="24"/>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B73443F" w14:textId="77777777" w:rsidR="00C221CC" w:rsidRPr="00C221CC" w:rsidRDefault="00C221CC" w:rsidP="00C221CC">
      <w:pPr>
        <w:pStyle w:val="NoSpacing"/>
        <w:rPr>
          <w:rFonts w:ascii="Times New Roman" w:hAnsi="Times New Roman" w:cs="Times New Roman"/>
          <w:sz w:val="24"/>
          <w:szCs w:val="24"/>
        </w:rPr>
      </w:pPr>
    </w:p>
    <w:p w14:paraId="300DDBF6" w14:textId="77777777" w:rsidR="00C221CC" w:rsidRPr="00C221CC" w:rsidRDefault="00C221CC" w:rsidP="00C221CC">
      <w:pPr>
        <w:pStyle w:val="NoSpacing"/>
        <w:rPr>
          <w:rFonts w:ascii="Times New Roman" w:hAnsi="Times New Roman" w:cs="Times New Roman"/>
          <w:sz w:val="24"/>
          <w:szCs w:val="24"/>
        </w:rPr>
      </w:pPr>
      <w:r w:rsidRPr="00C221CC">
        <w:rPr>
          <w:rFonts w:ascii="Times New Roman" w:hAnsi="Times New Roman" w:cs="Times New Roman"/>
          <w:b/>
          <w:sz w:val="24"/>
          <w:szCs w:val="24"/>
        </w:rPr>
        <w:t>STUDENT BEHAVIOR/CLASSROOM DECORUM:</w:t>
      </w:r>
      <w:r w:rsidRPr="00C221CC">
        <w:rPr>
          <w:rFonts w:ascii="Times New Roman" w:hAnsi="Times New Roman" w:cs="Times New Roman"/>
          <w:sz w:val="24"/>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EBC3340" w14:textId="77777777" w:rsidR="00C221CC" w:rsidRPr="00C221CC" w:rsidRDefault="00C221CC" w:rsidP="00C221CC">
      <w:pPr>
        <w:pStyle w:val="NoSpacing"/>
        <w:rPr>
          <w:rFonts w:ascii="Times New Roman" w:hAnsi="Times New Roman" w:cs="Times New Roman"/>
          <w:sz w:val="24"/>
          <w:szCs w:val="24"/>
        </w:rPr>
      </w:pPr>
    </w:p>
    <w:p w14:paraId="3506F1A5" w14:textId="77777777" w:rsidR="00C221CC" w:rsidRPr="00C221CC" w:rsidRDefault="00C221CC" w:rsidP="00C221CC">
      <w:pPr>
        <w:pStyle w:val="NoSpacing"/>
        <w:rPr>
          <w:rFonts w:ascii="Times New Roman" w:hAnsi="Times New Roman" w:cs="Times New Roman"/>
          <w:sz w:val="24"/>
          <w:szCs w:val="24"/>
        </w:rPr>
      </w:pPr>
      <w:r w:rsidRPr="00C221CC">
        <w:rPr>
          <w:rFonts w:ascii="Times New Roman" w:hAnsi="Times New Roman" w:cs="Times New Roman"/>
          <w:b/>
          <w:sz w:val="24"/>
          <w:szCs w:val="24"/>
        </w:rPr>
        <w:t>DISABILITY CODE:</w:t>
      </w:r>
      <w:r w:rsidRPr="00C221CC">
        <w:rPr>
          <w:rFonts w:ascii="Times New Roman" w:hAnsi="Times New Roman" w:cs="Times New Roman"/>
          <w:sz w:val="24"/>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6712726" w14:textId="77777777" w:rsidR="00C221CC" w:rsidRPr="00C221CC" w:rsidRDefault="00C221CC" w:rsidP="00C221CC">
      <w:pPr>
        <w:pStyle w:val="NoSpacing"/>
        <w:rPr>
          <w:rFonts w:ascii="Times New Roman" w:hAnsi="Times New Roman" w:cs="Times New Roman"/>
          <w:sz w:val="24"/>
          <w:szCs w:val="24"/>
        </w:rPr>
      </w:pPr>
    </w:p>
    <w:p w14:paraId="1DF7BF56" w14:textId="77777777" w:rsidR="00C221CC" w:rsidRPr="00C221CC" w:rsidRDefault="00C221CC" w:rsidP="00C221CC">
      <w:pPr>
        <w:pStyle w:val="NoSpacing"/>
        <w:rPr>
          <w:rFonts w:ascii="Times New Roman" w:hAnsi="Times New Roman" w:cs="Times New Roman"/>
          <w:sz w:val="24"/>
          <w:szCs w:val="24"/>
        </w:rPr>
      </w:pPr>
      <w:r w:rsidRPr="00C221CC">
        <w:rPr>
          <w:rFonts w:ascii="Times New Roman" w:hAnsi="Times New Roman" w:cs="Times New Roman"/>
          <w:b/>
          <w:sz w:val="24"/>
          <w:szCs w:val="24"/>
        </w:rPr>
        <w:t>WITHDRAWAL POLICY:</w:t>
      </w:r>
      <w:r w:rsidRPr="00C221CC">
        <w:rPr>
          <w:rFonts w:ascii="Times New Roman" w:hAnsi="Times New Roman" w:cs="Times New Roman"/>
          <w:sz w:val="24"/>
          <w:szCs w:val="24"/>
        </w:rPr>
        <w:t xml:space="preserve">  The last day to withdraw from a course or resign from the college is </w:t>
      </w:r>
      <w:r w:rsidRPr="00C221CC">
        <w:rPr>
          <w:rFonts w:ascii="Times New Roman" w:hAnsi="Times New Roman" w:cs="Times New Roman"/>
          <w:b/>
          <w:sz w:val="24"/>
          <w:szCs w:val="24"/>
          <w:u w:val="single"/>
        </w:rPr>
        <w:t>_____________</w:t>
      </w:r>
      <w:r w:rsidRPr="00C221CC">
        <w:rPr>
          <w:rFonts w:ascii="Times New Roman" w:hAnsi="Times New Roman" w:cs="Times New Roman"/>
          <w:sz w:val="24"/>
          <w:szCs w:val="24"/>
        </w:rPr>
        <w:t xml:space="preserve">.  If you intend to withdraw from the course or resign from the college, you must initiate the action by logging into </w:t>
      </w:r>
      <w:proofErr w:type="spellStart"/>
      <w:r w:rsidRPr="00C221CC">
        <w:rPr>
          <w:rFonts w:ascii="Times New Roman" w:hAnsi="Times New Roman" w:cs="Times New Roman"/>
          <w:sz w:val="24"/>
          <w:szCs w:val="24"/>
        </w:rPr>
        <w:t>LoLA</w:t>
      </w:r>
      <w:proofErr w:type="spellEnd"/>
      <w:r w:rsidRPr="00C221CC">
        <w:rPr>
          <w:rFonts w:ascii="Times New Roman" w:hAnsi="Times New Roman" w:cs="Times New Roman"/>
          <w:sz w:val="24"/>
          <w:szCs w:val="24"/>
        </w:rPr>
        <w:t xml:space="preserve">.  The instructor will not withdraw you automatically.  </w:t>
      </w:r>
    </w:p>
    <w:p w14:paraId="44741A9D" w14:textId="77777777" w:rsidR="00C221CC" w:rsidRPr="00C221CC" w:rsidRDefault="00C221CC" w:rsidP="00C221CC">
      <w:pPr>
        <w:pStyle w:val="NoSpacing"/>
        <w:rPr>
          <w:rFonts w:ascii="Times New Roman" w:hAnsi="Times New Roman" w:cs="Times New Roman"/>
          <w:sz w:val="24"/>
          <w:szCs w:val="24"/>
        </w:rPr>
      </w:pPr>
    </w:p>
    <w:p w14:paraId="352DC0BE" w14:textId="77777777" w:rsidR="00C221CC" w:rsidRPr="00C221CC" w:rsidRDefault="00C221CC" w:rsidP="00C221CC">
      <w:pPr>
        <w:pStyle w:val="NoSpacing"/>
        <w:rPr>
          <w:rFonts w:ascii="Times New Roman" w:hAnsi="Times New Roman" w:cs="Times New Roman"/>
          <w:sz w:val="24"/>
          <w:szCs w:val="24"/>
        </w:rPr>
      </w:pPr>
      <w:r w:rsidRPr="00C221CC">
        <w:rPr>
          <w:rFonts w:ascii="Times New Roman" w:hAnsi="Times New Roman" w:cs="Times New Roman"/>
          <w:b/>
          <w:sz w:val="24"/>
          <w:szCs w:val="24"/>
        </w:rPr>
        <w:lastRenderedPageBreak/>
        <w:t>COMMUNICATION POLICY:</w:t>
      </w:r>
      <w:r w:rsidRPr="00C221CC">
        <w:rPr>
          <w:rFonts w:ascii="Times New Roman" w:hAnsi="Times New Roman" w:cs="Times New Roman"/>
          <w:sz w:val="24"/>
          <w:szCs w:val="24"/>
        </w:rPr>
        <w:t xml:space="preserve">  </w:t>
      </w:r>
      <w:proofErr w:type="gramStart"/>
      <w:r w:rsidRPr="00C221CC">
        <w:rPr>
          <w:rFonts w:ascii="Times New Roman" w:hAnsi="Times New Roman" w:cs="Times New Roman"/>
          <w:sz w:val="24"/>
          <w:szCs w:val="24"/>
        </w:rPr>
        <w:t>My.NorthshoreCollege.Edu</w:t>
      </w:r>
      <w:proofErr w:type="gramEnd"/>
      <w:r w:rsidRPr="00C221CC">
        <w:rPr>
          <w:rFonts w:ascii="Times New Roman" w:hAnsi="Times New Roman" w:cs="Times New Roman"/>
          <w:sz w:val="24"/>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C221CC">
        <w:rPr>
          <w:rFonts w:ascii="Times New Roman" w:hAnsi="Times New Roman" w:cs="Times New Roman"/>
          <w:sz w:val="24"/>
          <w:szCs w:val="24"/>
        </w:rPr>
        <w:t>My.NorthshoreCollege.Edu</w:t>
      </w:r>
      <w:proofErr w:type="gramEnd"/>
      <w:r w:rsidRPr="00C221CC">
        <w:rPr>
          <w:rFonts w:ascii="Times New Roman" w:hAnsi="Times New Roman" w:cs="Times New Roman"/>
          <w:sz w:val="24"/>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7480C58" w14:textId="77777777" w:rsidR="00C221CC" w:rsidRPr="00C221CC" w:rsidRDefault="00C221CC" w:rsidP="00C221CC">
      <w:pPr>
        <w:pStyle w:val="NoSpacing"/>
        <w:rPr>
          <w:rFonts w:ascii="Times New Roman" w:hAnsi="Times New Roman" w:cs="Times New Roman"/>
          <w:sz w:val="24"/>
          <w:szCs w:val="24"/>
        </w:rPr>
      </w:pPr>
    </w:p>
    <w:p w14:paraId="620E6535" w14:textId="77777777" w:rsidR="00C221CC" w:rsidRPr="00C221CC" w:rsidRDefault="00C221CC" w:rsidP="00C221CC">
      <w:pPr>
        <w:pStyle w:val="NoSpacing"/>
        <w:rPr>
          <w:rFonts w:ascii="Times New Roman" w:hAnsi="Times New Roman" w:cs="Times New Roman"/>
          <w:sz w:val="24"/>
          <w:szCs w:val="24"/>
        </w:rPr>
      </w:pPr>
      <w:r w:rsidRPr="00C221CC">
        <w:rPr>
          <w:rFonts w:ascii="Times New Roman" w:hAnsi="Times New Roman" w:cs="Times New Roman"/>
          <w:b/>
          <w:sz w:val="24"/>
          <w:szCs w:val="24"/>
        </w:rPr>
        <w:t>COPYRIGHT POLICY:</w:t>
      </w:r>
      <w:r w:rsidRPr="00C221CC">
        <w:rPr>
          <w:rFonts w:ascii="Times New Roman" w:hAnsi="Times New Roman" w:cs="Times New Roman"/>
          <w:sz w:val="24"/>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C221CC">
        <w:rPr>
          <w:rFonts w:ascii="Times New Roman" w:hAnsi="Times New Roman" w:cs="Times New Roman"/>
          <w:sz w:val="24"/>
          <w:szCs w:val="24"/>
        </w:rPr>
        <w:t>eTextbook</w:t>
      </w:r>
      <w:proofErr w:type="spellEnd"/>
      <w:r w:rsidRPr="00C221CC">
        <w:rPr>
          <w:rFonts w:ascii="Times New Roman" w:hAnsi="Times New Roman" w:cs="Times New Roman"/>
          <w:sz w:val="24"/>
          <w:szCs w:val="24"/>
        </w:rPr>
        <w:t>.</w:t>
      </w:r>
    </w:p>
    <w:p w14:paraId="5D4D88E7" w14:textId="77777777" w:rsidR="00C221CC" w:rsidRPr="00C221CC" w:rsidRDefault="00C221CC" w:rsidP="00C221CC">
      <w:pPr>
        <w:pStyle w:val="NoSpacing"/>
        <w:rPr>
          <w:rFonts w:ascii="Times New Roman" w:hAnsi="Times New Roman" w:cs="Times New Roman"/>
          <w:sz w:val="24"/>
          <w:szCs w:val="24"/>
        </w:rPr>
      </w:pPr>
    </w:p>
    <w:p w14:paraId="028A0048" w14:textId="77777777" w:rsidR="00C221CC" w:rsidRPr="00C221CC" w:rsidRDefault="00C221CC" w:rsidP="00C221CC">
      <w:pPr>
        <w:pStyle w:val="NoSpacing"/>
        <w:rPr>
          <w:rFonts w:ascii="Times New Roman" w:hAnsi="Times New Roman" w:cs="Times New Roman"/>
          <w:sz w:val="24"/>
          <w:szCs w:val="24"/>
        </w:rPr>
      </w:pPr>
      <w:r w:rsidRPr="00C221CC">
        <w:rPr>
          <w:rFonts w:ascii="Times New Roman" w:hAnsi="Times New Roman" w:cs="Times New Roman"/>
          <w:b/>
          <w:bCs/>
          <w:sz w:val="24"/>
          <w:szCs w:val="24"/>
        </w:rPr>
        <w:t>NETIQUETTE POLICY:</w:t>
      </w:r>
      <w:r w:rsidRPr="00C221CC">
        <w:rPr>
          <w:rFonts w:ascii="Times New Roman" w:hAnsi="Times New Roman" w:cs="Times New Roman"/>
          <w:sz w:val="24"/>
          <w:szCs w:val="24"/>
        </w:rPr>
        <w:t xml:space="preserve"> This term is used to describe accepted, proper behavior on the Internet. Remember the following when communicating online (messages, discussion board, etc.): </w:t>
      </w:r>
    </w:p>
    <w:p w14:paraId="03396F06" w14:textId="77777777" w:rsidR="00C221CC" w:rsidRPr="00C221CC" w:rsidRDefault="00C221CC" w:rsidP="00C221CC">
      <w:pPr>
        <w:pStyle w:val="NoSpacing"/>
        <w:numPr>
          <w:ilvl w:val="0"/>
          <w:numId w:val="3"/>
        </w:numPr>
        <w:rPr>
          <w:rFonts w:ascii="Times New Roman" w:hAnsi="Times New Roman" w:cs="Times New Roman"/>
          <w:sz w:val="24"/>
          <w:szCs w:val="24"/>
        </w:rPr>
      </w:pPr>
      <w:r w:rsidRPr="00C221CC">
        <w:rPr>
          <w:rFonts w:ascii="Times New Roman" w:hAnsi="Times New Roman" w:cs="Times New Roman"/>
          <w:sz w:val="24"/>
          <w:szCs w:val="24"/>
        </w:rPr>
        <w:t>Never post profanity, racist, or sexist messages </w:t>
      </w:r>
    </w:p>
    <w:p w14:paraId="4D64FABE" w14:textId="77777777" w:rsidR="00C221CC" w:rsidRPr="00C221CC" w:rsidRDefault="00C221CC" w:rsidP="00C221CC">
      <w:pPr>
        <w:pStyle w:val="NoSpacing"/>
        <w:numPr>
          <w:ilvl w:val="0"/>
          <w:numId w:val="3"/>
        </w:numPr>
        <w:rPr>
          <w:rFonts w:ascii="Times New Roman" w:hAnsi="Times New Roman" w:cs="Times New Roman"/>
          <w:sz w:val="24"/>
          <w:szCs w:val="24"/>
        </w:rPr>
      </w:pPr>
      <w:r w:rsidRPr="00C221CC">
        <w:rPr>
          <w:rFonts w:ascii="Times New Roman" w:hAnsi="Times New Roman" w:cs="Times New Roman"/>
          <w:sz w:val="24"/>
          <w:szCs w:val="24"/>
        </w:rPr>
        <w:t>Be respectful of fellow students and instructors </w:t>
      </w:r>
    </w:p>
    <w:p w14:paraId="35F43964" w14:textId="77777777" w:rsidR="00C221CC" w:rsidRPr="00C221CC" w:rsidRDefault="00C221CC" w:rsidP="00C221CC">
      <w:pPr>
        <w:pStyle w:val="NoSpacing"/>
        <w:numPr>
          <w:ilvl w:val="0"/>
          <w:numId w:val="3"/>
        </w:numPr>
        <w:rPr>
          <w:rFonts w:ascii="Times New Roman" w:hAnsi="Times New Roman" w:cs="Times New Roman"/>
          <w:sz w:val="24"/>
          <w:szCs w:val="24"/>
        </w:rPr>
      </w:pPr>
      <w:r w:rsidRPr="00C221CC">
        <w:rPr>
          <w:rFonts w:ascii="Times New Roman" w:hAnsi="Times New Roman" w:cs="Times New Roman"/>
          <w:sz w:val="24"/>
          <w:szCs w:val="24"/>
        </w:rPr>
        <w:t>Never insult any person or their message content </w:t>
      </w:r>
    </w:p>
    <w:p w14:paraId="754A7283" w14:textId="77777777" w:rsidR="00C221CC" w:rsidRPr="00C221CC" w:rsidRDefault="00C221CC" w:rsidP="00C221CC">
      <w:pPr>
        <w:pStyle w:val="NoSpacing"/>
        <w:numPr>
          <w:ilvl w:val="0"/>
          <w:numId w:val="3"/>
        </w:numPr>
        <w:rPr>
          <w:rFonts w:ascii="Times New Roman" w:hAnsi="Times New Roman" w:cs="Times New Roman"/>
          <w:sz w:val="24"/>
          <w:szCs w:val="24"/>
        </w:rPr>
      </w:pPr>
      <w:r w:rsidRPr="00C221CC">
        <w:rPr>
          <w:rFonts w:ascii="Times New Roman" w:hAnsi="Times New Roman" w:cs="Times New Roman"/>
          <w:sz w:val="24"/>
          <w:szCs w:val="24"/>
        </w:rPr>
        <w:t>Never plagiarize or publish intellectual property </w:t>
      </w:r>
    </w:p>
    <w:p w14:paraId="44180CD7" w14:textId="77777777" w:rsidR="00C221CC" w:rsidRPr="00C221CC" w:rsidRDefault="00C221CC" w:rsidP="00C221CC">
      <w:pPr>
        <w:pStyle w:val="NoSpacing"/>
        <w:numPr>
          <w:ilvl w:val="0"/>
          <w:numId w:val="3"/>
        </w:numPr>
        <w:rPr>
          <w:rFonts w:ascii="Times New Roman" w:hAnsi="Times New Roman" w:cs="Times New Roman"/>
          <w:sz w:val="24"/>
          <w:szCs w:val="24"/>
        </w:rPr>
      </w:pPr>
      <w:r w:rsidRPr="00C221CC">
        <w:rPr>
          <w:rFonts w:ascii="Times New Roman" w:hAnsi="Times New Roman" w:cs="Times New Roman"/>
          <w:sz w:val="24"/>
          <w:szCs w:val="24"/>
        </w:rPr>
        <w:t>Do not use text messaging abbreviations or slang </w:t>
      </w:r>
    </w:p>
    <w:p w14:paraId="69B17AAE" w14:textId="77777777" w:rsidR="00C221CC" w:rsidRPr="00C221CC" w:rsidRDefault="00C221CC" w:rsidP="00C221CC">
      <w:pPr>
        <w:pStyle w:val="NoSpacing"/>
        <w:numPr>
          <w:ilvl w:val="0"/>
          <w:numId w:val="3"/>
        </w:numPr>
        <w:rPr>
          <w:rFonts w:ascii="Times New Roman" w:hAnsi="Times New Roman" w:cs="Times New Roman"/>
          <w:sz w:val="24"/>
          <w:szCs w:val="24"/>
        </w:rPr>
      </w:pPr>
      <w:r w:rsidRPr="00C221CC">
        <w:rPr>
          <w:rFonts w:ascii="Times New Roman" w:hAnsi="Times New Roman" w:cs="Times New Roman"/>
          <w:sz w:val="24"/>
          <w:szCs w:val="24"/>
        </w:rPr>
        <w:t>Do not type in all CAPS (this is considered online yelling) </w:t>
      </w:r>
    </w:p>
    <w:p w14:paraId="58BC5899" w14:textId="77777777" w:rsidR="00C221CC" w:rsidRPr="00C221CC" w:rsidRDefault="00C221CC" w:rsidP="00C221CC">
      <w:pPr>
        <w:pStyle w:val="NoSpacing"/>
        <w:rPr>
          <w:rFonts w:ascii="Times New Roman" w:hAnsi="Times New Roman" w:cs="Times New Roman"/>
          <w:sz w:val="24"/>
          <w:szCs w:val="24"/>
        </w:rPr>
      </w:pPr>
    </w:p>
    <w:p w14:paraId="1F9AE57F" w14:textId="77777777" w:rsidR="002050A0" w:rsidRPr="00FD27A6" w:rsidRDefault="002050A0" w:rsidP="00C221CC">
      <w:pPr>
        <w:pStyle w:val="NoSpacing"/>
        <w:rPr>
          <w:rFonts w:ascii="Times New Roman" w:hAnsi="Times New Roman" w:cs="Times New Roman"/>
          <w:sz w:val="24"/>
          <w:szCs w:val="24"/>
        </w:rPr>
      </w:pPr>
    </w:p>
    <w:sectPr w:rsidR="002050A0" w:rsidRPr="00FD27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8F65" w14:textId="77777777" w:rsidR="00F15952" w:rsidRDefault="00F15952" w:rsidP="00E253C9">
      <w:pPr>
        <w:spacing w:after="0" w:line="240" w:lineRule="auto"/>
      </w:pPr>
      <w:r>
        <w:separator/>
      </w:r>
    </w:p>
  </w:endnote>
  <w:endnote w:type="continuationSeparator" w:id="0">
    <w:p w14:paraId="076D57FC" w14:textId="77777777" w:rsidR="00F15952" w:rsidRDefault="00F15952" w:rsidP="00E2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2E84" w14:textId="77777777" w:rsidR="00E253C9" w:rsidRDefault="00E253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AB427" w14:textId="33B33775" w:rsidR="00E253C9" w:rsidRPr="00E253C9" w:rsidRDefault="00E253C9" w:rsidP="00E253C9">
    <w:pPr>
      <w:rPr>
        <w:b/>
      </w:rPr>
    </w:pPr>
    <w:r>
      <w:rPr>
        <w:b/>
      </w:rPr>
      <w:t xml:space="preserve">Note:  This syllabus is a contract.  Staying in this course signifies your agreement to the </w:t>
    </w:r>
    <w:r>
      <w:rPr>
        <w:b/>
      </w:rPr>
      <w:t>contents.</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CFBA" w14:textId="77777777" w:rsidR="00E253C9" w:rsidRDefault="00E253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9BB0" w14:textId="77777777" w:rsidR="00F15952" w:rsidRDefault="00F15952" w:rsidP="00E253C9">
      <w:pPr>
        <w:spacing w:after="0" w:line="240" w:lineRule="auto"/>
      </w:pPr>
      <w:r>
        <w:separator/>
      </w:r>
    </w:p>
  </w:footnote>
  <w:footnote w:type="continuationSeparator" w:id="0">
    <w:p w14:paraId="1038AECC" w14:textId="77777777" w:rsidR="00F15952" w:rsidRDefault="00F15952" w:rsidP="00E25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193" w14:textId="77777777" w:rsidR="00E253C9" w:rsidRDefault="00E253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7959" w14:textId="77777777" w:rsidR="00E253C9" w:rsidRDefault="00E253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E141" w14:textId="77777777" w:rsidR="00E253C9" w:rsidRDefault="00E253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B90"/>
    <w:multiLevelType w:val="multilevel"/>
    <w:tmpl w:val="CA56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32C66"/>
    <w:multiLevelType w:val="hybridMultilevel"/>
    <w:tmpl w:val="02168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A"/>
    <w:rsid w:val="001232A2"/>
    <w:rsid w:val="002050A0"/>
    <w:rsid w:val="002F312A"/>
    <w:rsid w:val="004B6121"/>
    <w:rsid w:val="005622CF"/>
    <w:rsid w:val="00690EF9"/>
    <w:rsid w:val="006F255D"/>
    <w:rsid w:val="00A46851"/>
    <w:rsid w:val="00BE62EB"/>
    <w:rsid w:val="00C221CC"/>
    <w:rsid w:val="00E253C9"/>
    <w:rsid w:val="00F15952"/>
    <w:rsid w:val="00FD27A6"/>
    <w:rsid w:val="00FD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6808"/>
  <w15:chartTrackingRefBased/>
  <w15:docId w15:val="{88C356A0-AA48-4683-A6AA-B0860098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2EB"/>
    <w:rPr>
      <w:color w:val="0000FF"/>
      <w:u w:val="single"/>
    </w:rPr>
  </w:style>
  <w:style w:type="paragraph" w:styleId="NoSpacing">
    <w:name w:val="No Spacing"/>
    <w:uiPriority w:val="1"/>
    <w:qFormat/>
    <w:rsid w:val="00FD27A6"/>
    <w:pPr>
      <w:spacing w:after="0" w:line="240" w:lineRule="auto"/>
    </w:pPr>
  </w:style>
  <w:style w:type="paragraph" w:styleId="NormalWeb">
    <w:name w:val="Normal (Web)"/>
    <w:basedOn w:val="Normal"/>
    <w:uiPriority w:val="99"/>
    <w:unhideWhenUsed/>
    <w:rsid w:val="00FD27A6"/>
    <w:pPr>
      <w:spacing w:after="0" w:line="240" w:lineRule="auto"/>
    </w:pPr>
    <w:rPr>
      <w:rFonts w:ascii="Calibri" w:hAnsi="Calibri" w:cs="Calibri"/>
    </w:rPr>
  </w:style>
  <w:style w:type="paragraph" w:styleId="Header">
    <w:name w:val="header"/>
    <w:basedOn w:val="Normal"/>
    <w:link w:val="HeaderChar"/>
    <w:uiPriority w:val="99"/>
    <w:unhideWhenUsed/>
    <w:rsid w:val="00E2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C9"/>
  </w:style>
  <w:style w:type="paragraph" w:styleId="Footer">
    <w:name w:val="footer"/>
    <w:basedOn w:val="Normal"/>
    <w:link w:val="FooterChar"/>
    <w:uiPriority w:val="99"/>
    <w:unhideWhenUsed/>
    <w:rsid w:val="00E25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Northshore Technical Community College</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Lee</dc:creator>
  <cp:keywords/>
  <dc:description/>
  <cp:lastModifiedBy>Paul Donaldson</cp:lastModifiedBy>
  <cp:revision>7</cp:revision>
  <dcterms:created xsi:type="dcterms:W3CDTF">2020-05-24T23:10:00Z</dcterms:created>
  <dcterms:modified xsi:type="dcterms:W3CDTF">2020-08-11T03:47:00Z</dcterms:modified>
</cp:coreProperties>
</file>