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6A4BFE" w:rsidRPr="00897420" w:rsidRDefault="005D2D96">
      <w:pPr>
        <w:rPr>
          <w:b/>
          <w:bCs/>
          <w:caps/>
        </w:rPr>
      </w:pPr>
      <w:r w:rsidRPr="00897420">
        <w:rPr>
          <w:b/>
          <w:bCs/>
        </w:rPr>
        <w:t>COURSE</w:t>
      </w:r>
      <w:r w:rsidR="00076E31" w:rsidRPr="00897420">
        <w:rPr>
          <w:b/>
          <w:bCs/>
        </w:rPr>
        <w:t xml:space="preserve">:  </w:t>
      </w:r>
      <w:r w:rsidR="006A4BFE" w:rsidRPr="00897420">
        <w:rPr>
          <w:b/>
          <w:bCs/>
        </w:rPr>
        <w:t xml:space="preserve"> </w:t>
      </w:r>
      <w:r w:rsidR="00A946F7">
        <w:rPr>
          <w:b/>
          <w:bCs/>
        </w:rPr>
        <w:t xml:space="preserve">VETT </w:t>
      </w:r>
      <w:r w:rsidR="00731750">
        <w:rPr>
          <w:b/>
          <w:bCs/>
        </w:rPr>
        <w:t>21</w:t>
      </w:r>
      <w:r w:rsidR="00C63CE3">
        <w:rPr>
          <w:b/>
          <w:bCs/>
        </w:rPr>
        <w:t>11</w:t>
      </w:r>
      <w:r w:rsidR="00731750">
        <w:rPr>
          <w:b/>
          <w:bCs/>
        </w:rPr>
        <w:t xml:space="preserve"> – Clinical Pathology I for Vet Tech</w:t>
      </w:r>
    </w:p>
    <w:p w:rsidR="006A4BFE" w:rsidRPr="00897420" w:rsidRDefault="006A4BFE">
      <w:pPr>
        <w:jc w:val="center"/>
        <w:rPr>
          <w:b/>
          <w:bCs/>
        </w:rPr>
      </w:pPr>
    </w:p>
    <w:p w:rsidR="006A4BFE" w:rsidRPr="00897420" w:rsidRDefault="00076E31">
      <w:pPr>
        <w:rPr>
          <w:b/>
        </w:rPr>
      </w:pPr>
      <w:r w:rsidRPr="00897420">
        <w:rPr>
          <w:b/>
        </w:rPr>
        <w:t xml:space="preserve">CRN:  </w:t>
      </w:r>
    </w:p>
    <w:p w:rsidR="006A4BFE" w:rsidRPr="00897420"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r w:rsidR="00585604">
        <w:rPr>
          <w:b/>
          <w:bCs/>
        </w:rPr>
        <w:t>3</w:t>
      </w:r>
      <w:r w:rsidR="00CD7127">
        <w:rPr>
          <w:b/>
          <w:bCs/>
        </w:rPr>
        <w:t>/</w:t>
      </w:r>
      <w:r w:rsidR="00585604">
        <w:rPr>
          <w:b/>
          <w:bCs/>
        </w:rPr>
        <w:t>0</w:t>
      </w:r>
      <w:r w:rsidR="00CD7127">
        <w:rPr>
          <w:b/>
          <w:bCs/>
        </w:rPr>
        <w:t>/</w:t>
      </w:r>
      <w:r w:rsidR="00585604">
        <w:rPr>
          <w:b/>
          <w:bCs/>
        </w:rPr>
        <w:t>3</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585604">
        <w:rPr>
          <w:b/>
          <w:bCs/>
        </w:rPr>
        <w:t>45/0/45</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6835B9" w:rsidRPr="00897420" w:rsidRDefault="006835B9" w:rsidP="006835B9">
      <w:pPr>
        <w:ind w:firstLine="720"/>
        <w:rPr>
          <w:b/>
          <w:bCs/>
        </w:rPr>
      </w:pPr>
      <w:r w:rsidRPr="00897420">
        <w:rPr>
          <w:b/>
          <w:bCs/>
        </w:rPr>
        <w:t xml:space="preserve">Phone: </w:t>
      </w:r>
    </w:p>
    <w:p w:rsidR="006835B9" w:rsidRPr="00897420"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6A4BFE" w:rsidRPr="00585604" w:rsidRDefault="005D2D96" w:rsidP="00585604">
      <w:pPr>
        <w:rPr>
          <w:rFonts w:ascii="Garamond" w:eastAsia="Arial" w:hAnsi="Garamond" w:cs="Arial"/>
        </w:rPr>
      </w:pPr>
      <w:r w:rsidRPr="00897420">
        <w:rPr>
          <w:b/>
        </w:rPr>
        <w:t>COURSE DESCRIPTION</w:t>
      </w:r>
      <w:r w:rsidR="00F52ACC" w:rsidRPr="00897420">
        <w:rPr>
          <w:b/>
        </w:rPr>
        <w:t>:</w:t>
      </w:r>
      <w:r w:rsidR="006A4BFE" w:rsidRPr="00897420">
        <w:t xml:space="preserve"> </w:t>
      </w:r>
      <w:r w:rsidR="00404B0E">
        <w:t xml:space="preserve"> </w:t>
      </w:r>
      <w:r w:rsidR="00585604" w:rsidRPr="00773FC4">
        <w:rPr>
          <w:rFonts w:ascii="Garamond" w:eastAsia="Arial" w:hAnsi="Garamond" w:cs="Arial"/>
        </w:rPr>
        <w:t>This course is the study of the theory and application of pharmacology. The classifications of drugs and their usage, with specific information on mechanism of action, side effects, and dosing will be taught, using fundamentals of chemistry and mathematics.</w:t>
      </w:r>
    </w:p>
    <w:p w:rsidR="00404B0E" w:rsidRPr="00897420" w:rsidRDefault="00404B0E" w:rsidP="00404B0E">
      <w:pPr>
        <w:autoSpaceDE w:val="0"/>
        <w:autoSpaceDN w:val="0"/>
        <w:adjustRightInd w:val="0"/>
        <w:rPr>
          <w:b/>
        </w:rPr>
      </w:pPr>
    </w:p>
    <w:p w:rsidR="0019707F" w:rsidRPr="0019707F" w:rsidRDefault="005D2D96" w:rsidP="0019707F">
      <w:pPr>
        <w:rPr>
          <w:b/>
          <w:bCs/>
        </w:rPr>
      </w:pPr>
      <w:r w:rsidRPr="00897420">
        <w:rPr>
          <w:b/>
          <w:bCs/>
        </w:rPr>
        <w:t>PREREQUISITES</w:t>
      </w:r>
      <w:r w:rsidR="000406B7" w:rsidRPr="003415C6">
        <w:rPr>
          <w:b/>
          <w:bCs/>
        </w:rPr>
        <w:t>:</w:t>
      </w:r>
      <w:r w:rsidR="0019707F">
        <w:rPr>
          <w:b/>
          <w:bCs/>
        </w:rPr>
        <w:t xml:space="preserve">  </w:t>
      </w:r>
      <w:r w:rsidR="0019707F" w:rsidRPr="00E01A59">
        <w:rPr>
          <w:rFonts w:ascii="Garamond" w:hAnsi="Garamond"/>
        </w:rPr>
        <w:t>VETT 1311</w:t>
      </w:r>
      <w:r w:rsidR="0019707F" w:rsidRPr="00E01A59">
        <w:rPr>
          <w:rFonts w:ascii="Garamond" w:hAnsi="Garamond" w:cs="Arial"/>
        </w:rPr>
        <w:t>, ENGL</w:t>
      </w:r>
      <w:r w:rsidR="0019707F">
        <w:rPr>
          <w:rFonts w:ascii="Garamond" w:hAnsi="Garamond" w:cs="Arial"/>
        </w:rPr>
        <w:t xml:space="preserve"> </w:t>
      </w:r>
      <w:r w:rsidR="0019707F" w:rsidRPr="00E01A59">
        <w:rPr>
          <w:rFonts w:ascii="Garamond" w:hAnsi="Garamond" w:cs="Arial"/>
        </w:rPr>
        <w:t>1015, MATH</w:t>
      </w:r>
      <w:r w:rsidR="0019707F">
        <w:rPr>
          <w:rFonts w:ascii="Garamond" w:hAnsi="Garamond" w:cs="Arial"/>
        </w:rPr>
        <w:t xml:space="preserve"> </w:t>
      </w:r>
      <w:r w:rsidR="0019707F" w:rsidRPr="00E01A59">
        <w:rPr>
          <w:rFonts w:ascii="Garamond" w:hAnsi="Garamond" w:cs="Arial"/>
        </w:rPr>
        <w:t>1500, BIOL</w:t>
      </w:r>
      <w:r w:rsidR="0019707F">
        <w:rPr>
          <w:rFonts w:ascii="Garamond" w:hAnsi="Garamond" w:cs="Arial"/>
        </w:rPr>
        <w:t xml:space="preserve"> 1</w:t>
      </w:r>
      <w:r w:rsidR="0019707F" w:rsidRPr="00E01A59">
        <w:rPr>
          <w:rFonts w:ascii="Garamond" w:hAnsi="Garamond" w:cs="Arial"/>
        </w:rPr>
        <w:t>100</w:t>
      </w:r>
    </w:p>
    <w:p w:rsidR="0019707F" w:rsidRPr="00E01A59" w:rsidRDefault="0019707F" w:rsidP="0019707F">
      <w:pPr>
        <w:pStyle w:val="courseblockextra"/>
        <w:shd w:val="clear" w:color="auto" w:fill="FFFFFF"/>
        <w:spacing w:before="0" w:beforeAutospacing="0" w:after="0" w:afterAutospacing="0"/>
        <w:textAlignment w:val="baseline"/>
        <w:rPr>
          <w:rFonts w:ascii="Garamond" w:hAnsi="Garamond" w:cs="Arial"/>
        </w:rPr>
      </w:pPr>
      <w:r w:rsidRPr="0019707F">
        <w:rPr>
          <w:rFonts w:ascii="Garamond" w:hAnsi="Garamond" w:cs="Arial"/>
          <w:b/>
        </w:rPr>
        <w:t>C</w:t>
      </w:r>
      <w:r>
        <w:rPr>
          <w:rFonts w:ascii="Garamond" w:hAnsi="Garamond" w:cs="Arial"/>
          <w:b/>
        </w:rPr>
        <w:t>OREQUISITES:</w:t>
      </w:r>
      <w:r w:rsidRPr="00E01A59">
        <w:rPr>
          <w:rFonts w:ascii="Garamond" w:hAnsi="Garamond" w:cs="Arial"/>
        </w:rPr>
        <w:t xml:space="preserve"> VETT 2109</w:t>
      </w:r>
    </w:p>
    <w:p w:rsidR="00731750" w:rsidRPr="0019707F" w:rsidRDefault="00731750" w:rsidP="0019707F">
      <w:pPr>
        <w:rPr>
          <w:b/>
          <w:i/>
        </w:rPr>
      </w:pPr>
      <w:r w:rsidRPr="0019707F">
        <w:rPr>
          <w:b/>
          <w:i/>
        </w:rPr>
        <w:t>VETT 210</w:t>
      </w:r>
      <w:r w:rsidR="00C63CE3">
        <w:rPr>
          <w:b/>
          <w:i/>
        </w:rPr>
        <w:t>9</w:t>
      </w:r>
      <w:r w:rsidRPr="0019707F">
        <w:rPr>
          <w:b/>
          <w:i/>
        </w:rPr>
        <w:t xml:space="preserve"> and VETT 21</w:t>
      </w:r>
      <w:r w:rsidR="00C63CE3">
        <w:rPr>
          <w:b/>
          <w:i/>
        </w:rPr>
        <w:t>11</w:t>
      </w:r>
      <w:r w:rsidRPr="0019707F">
        <w:rPr>
          <w:b/>
          <w:i/>
        </w:rPr>
        <w:t xml:space="preserve"> are linked courses, requiring passing grades in both to receive credit for either. These courses must be taken and passed together. </w:t>
      </w:r>
    </w:p>
    <w:p w:rsidR="00F52ACC" w:rsidRPr="00897420" w:rsidRDefault="00F52ACC">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rsidR="00731750" w:rsidRPr="00731750" w:rsidRDefault="00731750" w:rsidP="00585604">
      <w:pPr>
        <w:pStyle w:val="ListParagraph"/>
        <w:numPr>
          <w:ilvl w:val="0"/>
          <w:numId w:val="15"/>
        </w:numPr>
      </w:pPr>
      <w:r w:rsidRPr="00731750">
        <w:t>Understand and demonstrate procedures to determine red blood cell mass, plasma protein concentration, white blood cell count, and platelet count, and understand the significance of abnormal values.</w:t>
      </w:r>
    </w:p>
    <w:p w:rsidR="00731750" w:rsidRPr="00731750" w:rsidRDefault="00731750" w:rsidP="00585604">
      <w:pPr>
        <w:pStyle w:val="ListParagraph"/>
        <w:numPr>
          <w:ilvl w:val="0"/>
          <w:numId w:val="15"/>
        </w:numPr>
      </w:pPr>
      <w:r w:rsidRPr="00731750">
        <w:t>Demonstrate technique used to prepare a stained blood smear.</w:t>
      </w:r>
    </w:p>
    <w:p w:rsidR="00731750" w:rsidRPr="00731750" w:rsidRDefault="00731750" w:rsidP="00731750">
      <w:pPr>
        <w:pStyle w:val="ListParagraph"/>
        <w:numPr>
          <w:ilvl w:val="0"/>
          <w:numId w:val="15"/>
        </w:numPr>
      </w:pPr>
      <w:r w:rsidRPr="00731750">
        <w:t>Recognize normal and abnormal morphology and their significance of RBC, WBC, and platelets of common veterinary species as they appear on a blood smear.</w:t>
      </w:r>
    </w:p>
    <w:p w:rsidR="00731750" w:rsidRPr="00731750" w:rsidRDefault="00731750" w:rsidP="00731750">
      <w:pPr>
        <w:pStyle w:val="ListParagraph"/>
        <w:numPr>
          <w:ilvl w:val="0"/>
          <w:numId w:val="15"/>
        </w:numPr>
      </w:pPr>
      <w:r w:rsidRPr="00731750">
        <w:t>Demonstrate understanding of primary and secondary hemostasis and the related laboratory testing.</w:t>
      </w:r>
    </w:p>
    <w:p w:rsidR="00B4649A" w:rsidRDefault="00B4649A" w:rsidP="00BF5892">
      <w:pPr>
        <w:rPr>
          <w:b/>
        </w:rPr>
      </w:pPr>
    </w:p>
    <w:p w:rsidR="00294B47" w:rsidRDefault="005D2D96" w:rsidP="00BF5892">
      <w:pPr>
        <w:rPr>
          <w:b/>
        </w:rPr>
      </w:pPr>
      <w:r w:rsidRPr="00897420">
        <w:rPr>
          <w:b/>
        </w:rPr>
        <w:t>ASSESSMENT MEASURES</w:t>
      </w:r>
      <w:r w:rsidR="002A47DA" w:rsidRPr="00897420">
        <w:rPr>
          <w:b/>
        </w:rPr>
        <w:t xml:space="preserve">:  </w:t>
      </w:r>
    </w:p>
    <w:p w:rsidR="00A06569" w:rsidRPr="00A06569" w:rsidRDefault="00A06569" w:rsidP="00A06569">
      <w:pPr>
        <w:pStyle w:val="ListParagraph"/>
        <w:numPr>
          <w:ilvl w:val="0"/>
          <w:numId w:val="12"/>
        </w:numPr>
      </w:pPr>
      <w:r w:rsidRPr="00A06569">
        <w:t>Homework assignments</w:t>
      </w:r>
    </w:p>
    <w:p w:rsidR="00A06569" w:rsidRDefault="00A06569" w:rsidP="00A06569">
      <w:pPr>
        <w:pStyle w:val="ListParagraph"/>
        <w:numPr>
          <w:ilvl w:val="0"/>
          <w:numId w:val="12"/>
        </w:numPr>
      </w:pPr>
      <w:r w:rsidRPr="00A06569">
        <w:t>Participation/Attendance</w:t>
      </w:r>
    </w:p>
    <w:p w:rsidR="00A06569" w:rsidRPr="00A06569" w:rsidRDefault="00A06569" w:rsidP="00A06569">
      <w:pPr>
        <w:pStyle w:val="ListParagraph"/>
        <w:numPr>
          <w:ilvl w:val="0"/>
          <w:numId w:val="12"/>
        </w:numPr>
      </w:pPr>
      <w:r>
        <w:t>Exams, including a comprehensive final exam</w:t>
      </w:r>
    </w:p>
    <w:p w:rsidR="0033674B" w:rsidRDefault="00A06569" w:rsidP="0033674B">
      <w:pPr>
        <w:pStyle w:val="ListParagraph"/>
        <w:numPr>
          <w:ilvl w:val="0"/>
          <w:numId w:val="12"/>
        </w:numPr>
      </w:pPr>
      <w:r>
        <w:t>Projects</w:t>
      </w:r>
    </w:p>
    <w:p w:rsidR="002C3219" w:rsidRPr="0033674B" w:rsidRDefault="0033674B" w:rsidP="0033674B">
      <w:pPr>
        <w:ind w:left="360"/>
        <w:rPr>
          <w:b/>
        </w:rPr>
      </w:pPr>
      <w:r w:rsidRPr="0033674B">
        <w:rPr>
          <w:b/>
        </w:rPr>
        <w:t>Assignment deadlines and exam dates/times are to be respected. Late submissions are not permitted and may result in a failing grade. Exceptions are at the discretion of the instructor.</w:t>
      </w:r>
    </w:p>
    <w:p w:rsidR="0019707F" w:rsidRPr="0033674B" w:rsidRDefault="0019707F" w:rsidP="0033674B"/>
    <w:p w:rsidR="00266A16" w:rsidRDefault="005D2D96" w:rsidP="00A06569">
      <w:pPr>
        <w:ind w:left="5040" w:hanging="5040"/>
      </w:pPr>
      <w:r w:rsidRPr="00A06569">
        <w:rPr>
          <w:b/>
        </w:rPr>
        <w:t>TEXTBOOKS</w:t>
      </w:r>
      <w:r w:rsidR="006A4BFE" w:rsidRPr="00266A16">
        <w:t xml:space="preserve">: </w:t>
      </w:r>
      <w:r w:rsidR="00EB58F7" w:rsidRPr="00266A16">
        <w:t xml:space="preserve"> </w:t>
      </w:r>
    </w:p>
    <w:p w:rsidR="00B4649A" w:rsidRPr="0019707F" w:rsidRDefault="004A51CA" w:rsidP="0019707F">
      <w:pPr>
        <w:ind w:left="5040" w:hanging="5040"/>
        <w:rPr>
          <w:rFonts w:eastAsia="Arial Unicode MS"/>
          <w:i/>
          <w:iCs/>
          <w:sz w:val="20"/>
          <w:szCs w:val="20"/>
        </w:rPr>
      </w:pPr>
      <w:r w:rsidRPr="00266A16">
        <w:rPr>
          <w:b/>
        </w:rPr>
        <w:t>Required</w:t>
      </w:r>
      <w:r w:rsidRPr="00266A16">
        <w:t>:</w:t>
      </w:r>
      <w:r w:rsidRPr="00266A16">
        <w:rPr>
          <w:rFonts w:eastAsia="Arial Unicode MS"/>
          <w:i/>
          <w:iCs/>
          <w:sz w:val="20"/>
          <w:szCs w:val="20"/>
        </w:rPr>
        <w:t xml:space="preserve"> </w:t>
      </w:r>
      <w:proofErr w:type="spellStart"/>
      <w:r w:rsidR="00B4649A" w:rsidRPr="0019707F">
        <w:rPr>
          <w:rFonts w:eastAsia="Arial Unicode MS"/>
          <w:i/>
          <w:iCs/>
          <w:szCs w:val="20"/>
        </w:rPr>
        <w:t>McCurnin's</w:t>
      </w:r>
      <w:proofErr w:type="spellEnd"/>
      <w:r w:rsidR="00B4649A" w:rsidRPr="0019707F">
        <w:rPr>
          <w:rFonts w:eastAsia="Arial Unicode MS"/>
          <w:i/>
          <w:iCs/>
          <w:szCs w:val="20"/>
        </w:rPr>
        <w:t xml:space="preserve"> Clinical Textbook for Veterinary Technicians – 9</w:t>
      </w:r>
      <w:r w:rsidR="00B4649A" w:rsidRPr="0019707F">
        <w:rPr>
          <w:rFonts w:eastAsia="Arial Unicode MS"/>
          <w:i/>
          <w:iCs/>
          <w:szCs w:val="20"/>
          <w:vertAlign w:val="superscript"/>
        </w:rPr>
        <w:t>th</w:t>
      </w:r>
      <w:r w:rsidR="00B4649A" w:rsidRPr="0019707F">
        <w:rPr>
          <w:rFonts w:eastAsia="Arial Unicode MS"/>
          <w:i/>
          <w:iCs/>
          <w:szCs w:val="20"/>
        </w:rPr>
        <w:t xml:space="preserve"> Edition </w:t>
      </w:r>
    </w:p>
    <w:p w:rsidR="0019707F" w:rsidRPr="00B4649A" w:rsidRDefault="0019707F" w:rsidP="00B4649A">
      <w:pPr>
        <w:rPr>
          <w:rFonts w:eastAsia="Arial Unicode MS"/>
          <w:iCs/>
          <w:szCs w:val="20"/>
        </w:rPr>
      </w:pPr>
    </w:p>
    <w:p w:rsidR="00235FDF" w:rsidRDefault="005D2D96" w:rsidP="00235FDF">
      <w:pPr>
        <w:rPr>
          <w:b/>
        </w:rPr>
      </w:pPr>
      <w:r w:rsidRPr="00897420">
        <w:rPr>
          <w:b/>
        </w:rPr>
        <w:t>SUPPLIES AND EQUIPMENT</w:t>
      </w:r>
      <w:r w:rsidR="002A47DA" w:rsidRPr="00897420">
        <w:rPr>
          <w:b/>
        </w:rPr>
        <w:t xml:space="preserve">: </w:t>
      </w:r>
    </w:p>
    <w:p w:rsidR="00A06569" w:rsidRDefault="00A06569" w:rsidP="00A06569">
      <w:pPr>
        <w:rPr>
          <w:rFonts w:eastAsia="Arial Unicode MS"/>
          <w:szCs w:val="20"/>
        </w:rPr>
      </w:pPr>
      <w:r w:rsidRPr="00A834DA">
        <w:rPr>
          <w:rFonts w:eastAsia="Arial Unicode MS"/>
          <w:szCs w:val="20"/>
        </w:rPr>
        <w:t>Computer with Internet access</w:t>
      </w:r>
      <w:r>
        <w:rPr>
          <w:rFonts w:eastAsia="Arial Unicode MS"/>
          <w:szCs w:val="20"/>
        </w:rPr>
        <w:t xml:space="preserve"> with webcam and with </w:t>
      </w:r>
      <w:proofErr w:type="spellStart"/>
      <w:r>
        <w:rPr>
          <w:rFonts w:eastAsia="Arial Unicode MS"/>
          <w:szCs w:val="20"/>
        </w:rPr>
        <w:t>Respondus</w:t>
      </w:r>
      <w:proofErr w:type="spellEnd"/>
      <w:r>
        <w:rPr>
          <w:rFonts w:eastAsia="Arial Unicode MS"/>
          <w:szCs w:val="20"/>
        </w:rPr>
        <w:t xml:space="preserve"> and </w:t>
      </w:r>
      <w:proofErr w:type="spellStart"/>
      <w:r>
        <w:rPr>
          <w:rFonts w:eastAsia="Arial Unicode MS"/>
          <w:szCs w:val="20"/>
        </w:rPr>
        <w:t>LockDown</w:t>
      </w:r>
      <w:proofErr w:type="spellEnd"/>
      <w:r>
        <w:rPr>
          <w:rFonts w:eastAsia="Arial Unicode MS"/>
          <w:szCs w:val="20"/>
        </w:rPr>
        <w:t xml:space="preserve"> Browser Capabilities</w:t>
      </w:r>
    </w:p>
    <w:p w:rsidR="00A06569" w:rsidRDefault="00A06569" w:rsidP="00235FDF">
      <w:pPr>
        <w:rPr>
          <w:b/>
          <w:bCs/>
        </w:rPr>
      </w:pPr>
      <w:r w:rsidRPr="00A834DA">
        <w:rPr>
          <w:rFonts w:eastAsia="Arial Unicode MS"/>
          <w:szCs w:val="20"/>
        </w:rPr>
        <w:t>Printing &amp; Scanning Capabilities</w:t>
      </w:r>
      <w:r w:rsidRPr="00A834DA">
        <w:rPr>
          <w:rFonts w:eastAsia="Arial Unicode MS"/>
          <w:szCs w:val="20"/>
        </w:rPr>
        <w:cr/>
        <w:t xml:space="preserve">Microsoft Office, Excel, and PowerPoint </w:t>
      </w:r>
      <w:r>
        <w:rPr>
          <w:rFonts w:eastAsia="Arial Unicode MS"/>
          <w:szCs w:val="20"/>
        </w:rPr>
        <w:t>(Recommended)</w:t>
      </w:r>
    </w:p>
    <w:p w:rsidR="00654FC5" w:rsidRDefault="00654FC5" w:rsidP="00235FDF">
      <w:pPr>
        <w:rPr>
          <w:b/>
          <w:bCs/>
        </w:rPr>
      </w:pPr>
    </w:p>
    <w:p w:rsidR="00654FC5" w:rsidRPr="00654FC5" w:rsidRDefault="00654FC5" w:rsidP="00235FDF">
      <w:pPr>
        <w:rPr>
          <w:bCs/>
        </w:rPr>
      </w:pPr>
      <w:r>
        <w:rPr>
          <w:b/>
          <w:bCs/>
        </w:rPr>
        <w:t xml:space="preserve">DRESS CODE: </w:t>
      </w:r>
      <w:r>
        <w:rPr>
          <w:bCs/>
        </w:rPr>
        <w:t>Students are to wear their navy blue NTCC scrubs with closed-toe shoes</w:t>
      </w:r>
      <w:r w:rsidR="000330B6">
        <w:rPr>
          <w:bCs/>
        </w:rPr>
        <w:t xml:space="preserve"> whenever attending class or lab or at clinical site</w:t>
      </w:r>
      <w:r>
        <w:rPr>
          <w:bCs/>
        </w:rPr>
        <w:t xml:space="preserve">. </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r w:rsidR="00654FC5">
        <w:rPr>
          <w:rFonts w:ascii="Times New Roman" w:hAnsi="Times New Roman" w:cs="Times New Roman"/>
          <w:b/>
          <w:bCs/>
          <w:sz w:val="24"/>
          <w:szCs w:val="24"/>
        </w:rPr>
        <w:t xml:space="preserve"> Any make-up due to absences is at the discretion of the instructor. </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Default="005D2D96" w:rsidP="00A06569">
      <w:pPr>
        <w:pStyle w:val="Heading2"/>
        <w:ind w:left="0"/>
        <w:rPr>
          <w:rFonts w:eastAsia="Arial Unicode MS"/>
          <w:b w:val="0"/>
          <w:szCs w:val="20"/>
        </w:rPr>
      </w:pPr>
      <w:r w:rsidRPr="00897420">
        <w:t>GRADING REQUIREMENTS</w:t>
      </w:r>
      <w:r w:rsidR="002A47DA" w:rsidRPr="00897420">
        <w:t xml:space="preserve">:  </w:t>
      </w:r>
      <w:r w:rsidR="00A06569" w:rsidRPr="00A06569">
        <w:rPr>
          <w:rFonts w:eastAsia="Arial Unicode MS"/>
          <w:b w:val="0"/>
          <w:szCs w:val="20"/>
        </w:rPr>
        <w:t>Students must complete this class with a 70% or better competency to obtain credit for this class.</w:t>
      </w:r>
    </w:p>
    <w:p w:rsidR="00B8154B" w:rsidRDefault="00B8154B" w:rsidP="00691B90">
      <w:pPr>
        <w:pStyle w:val="ListParagraph"/>
        <w:numPr>
          <w:ilvl w:val="0"/>
          <w:numId w:val="18"/>
        </w:numPr>
      </w:pPr>
      <w:bookmarkStart w:id="0" w:name="_GoBack"/>
      <w:r>
        <w:t>Homework/Assignments: 10%</w:t>
      </w:r>
    </w:p>
    <w:p w:rsidR="00B8154B" w:rsidRDefault="00B8154B" w:rsidP="00691B90">
      <w:pPr>
        <w:pStyle w:val="ListParagraph"/>
        <w:numPr>
          <w:ilvl w:val="0"/>
          <w:numId w:val="18"/>
        </w:numPr>
      </w:pPr>
      <w:r>
        <w:t>Attendance/Participation:</w:t>
      </w:r>
      <w:r w:rsidR="00D60FA1">
        <w:t xml:space="preserve"> </w:t>
      </w:r>
      <w:r w:rsidR="00B4649A">
        <w:t>1</w:t>
      </w:r>
      <w:r w:rsidR="00D60FA1">
        <w:t>0%</w:t>
      </w:r>
    </w:p>
    <w:p w:rsidR="00B8154B" w:rsidRDefault="00B8154B" w:rsidP="00691B90">
      <w:pPr>
        <w:pStyle w:val="ListParagraph"/>
        <w:numPr>
          <w:ilvl w:val="0"/>
          <w:numId w:val="18"/>
        </w:numPr>
      </w:pPr>
      <w:r>
        <w:t xml:space="preserve">Projects/Exams: </w:t>
      </w:r>
      <w:r w:rsidR="00B4649A">
        <w:t>5</w:t>
      </w:r>
      <w:r w:rsidR="002031A7">
        <w:t>0</w:t>
      </w:r>
      <w:r>
        <w:t>%</w:t>
      </w:r>
    </w:p>
    <w:p w:rsidR="00B8154B" w:rsidRPr="00B8154B" w:rsidRDefault="00B8154B" w:rsidP="00691B90">
      <w:pPr>
        <w:pStyle w:val="ListParagraph"/>
        <w:numPr>
          <w:ilvl w:val="0"/>
          <w:numId w:val="18"/>
        </w:numPr>
      </w:pPr>
      <w:r>
        <w:t>Final Exam</w:t>
      </w:r>
      <w:bookmarkEnd w:id="0"/>
      <w:r>
        <w:t>: 30%</w:t>
      </w:r>
    </w:p>
    <w:p w:rsidR="0019707F" w:rsidRPr="00897420" w:rsidRDefault="0019707F" w:rsidP="0019707F">
      <w:pPr>
        <w:spacing w:before="100" w:beforeAutospacing="1" w:after="100" w:afterAutospacing="1"/>
      </w:pPr>
      <w:r w:rsidRPr="00897420">
        <w:rPr>
          <w:b/>
          <w:bCs/>
        </w:rPr>
        <w:t>GRADING SCALE:</w:t>
      </w:r>
    </w:p>
    <w:p w:rsidR="0019707F" w:rsidRPr="00654FC5" w:rsidRDefault="0019707F" w:rsidP="0019707F">
      <w:pPr>
        <w:spacing w:before="100" w:beforeAutospacing="1" w:after="100" w:afterAutospacing="1"/>
      </w:pPr>
      <w:r w:rsidRPr="00A06569">
        <w:rPr>
          <w:b/>
        </w:rPr>
        <w:t>100-90%</w:t>
      </w:r>
      <w:r>
        <w:rPr>
          <w:b/>
        </w:rPr>
        <w:tab/>
      </w:r>
      <w:r w:rsidRPr="00A06569">
        <w:rPr>
          <w:b/>
        </w:rPr>
        <w:t>A</w:t>
      </w:r>
      <w:r w:rsidRPr="00A06569">
        <w:rPr>
          <w:b/>
        </w:rPr>
        <w:br/>
        <w:t>89-80%</w:t>
      </w:r>
      <w:r>
        <w:rPr>
          <w:b/>
        </w:rPr>
        <w:tab/>
      </w:r>
      <w:r w:rsidRPr="00A06569">
        <w:rPr>
          <w:b/>
        </w:rPr>
        <w:t>B</w:t>
      </w:r>
      <w:r w:rsidRPr="00A06569">
        <w:rPr>
          <w:b/>
        </w:rPr>
        <w:br/>
        <w:t>79-70%</w:t>
      </w:r>
      <w:r>
        <w:rPr>
          <w:b/>
        </w:rPr>
        <w:tab/>
      </w:r>
      <w:r w:rsidRPr="00A06569">
        <w:rPr>
          <w:b/>
        </w:rPr>
        <w:t>C</w:t>
      </w:r>
      <w:r>
        <w:br/>
      </w:r>
      <w:r w:rsidRPr="00897420">
        <w:t>69-60</w:t>
      </w:r>
      <w:r>
        <w:t>%</w:t>
      </w:r>
      <w:r>
        <w:tab/>
      </w:r>
      <w:proofErr w:type="gramStart"/>
      <w:r w:rsidRPr="00897420">
        <w:t>D</w:t>
      </w:r>
      <w:r>
        <w:t xml:space="preserve">  (</w:t>
      </w:r>
      <w:proofErr w:type="gramEnd"/>
      <w:r>
        <w:t xml:space="preserve">Not a passing grade for progression within this curriculum) </w:t>
      </w:r>
      <w:r>
        <w:br/>
      </w:r>
      <w:r w:rsidRPr="00897420">
        <w:t>59-0</w:t>
      </w:r>
      <w:r>
        <w:t>%</w:t>
      </w:r>
      <w:r>
        <w:tab/>
      </w:r>
      <w:r>
        <w:tab/>
      </w:r>
      <w:r w:rsidRPr="00897420">
        <w:t>F</w:t>
      </w: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lastRenderedPageBreak/>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 xml:space="preserve">nstructor reserves the right to assign </w:t>
      </w:r>
      <w:r w:rsidR="003415C6" w:rsidRPr="00897420">
        <w:t xml:space="preserve">no credit for work on that day if a student 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9B7F77" w:rsidRPr="00897420">
        <w:rPr>
          <w:b/>
          <w:u w:val="single"/>
        </w:rPr>
        <w:t>_____________</w:t>
      </w:r>
      <w:r w:rsidR="003415C6" w:rsidRPr="00897420">
        <w:t>.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F52A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D36" w:rsidRDefault="009A4D36" w:rsidP="00F52ACC">
      <w:r>
        <w:separator/>
      </w:r>
    </w:p>
  </w:endnote>
  <w:endnote w:type="continuationSeparator" w:id="0">
    <w:p w:rsidR="009A4D36" w:rsidRDefault="009A4D36"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B90" w:rsidRPr="00C45841" w:rsidRDefault="00691B90" w:rsidP="00691B90">
    <w:pPr>
      <w:rPr>
        <w:b/>
        <w:sz w:val="20"/>
      </w:rPr>
    </w:pPr>
    <w:r w:rsidRPr="0029053E">
      <w:rPr>
        <w:b/>
        <w:sz w:val="20"/>
      </w:rPr>
      <w:t>Note:  This syllabus is a contract.  Staying in this course signifies your agreement to the contents.</w:t>
    </w:r>
    <w:r>
      <w:rPr>
        <w:b/>
        <w:sz w:val="20"/>
      </w:rPr>
      <w:tab/>
      <w:t>Last update Jan. 2022</w:t>
    </w:r>
  </w:p>
  <w:p w:rsidR="00F52ACC" w:rsidRPr="00691B90" w:rsidRDefault="00F52ACC" w:rsidP="00691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D36" w:rsidRDefault="009A4D36" w:rsidP="00F52ACC">
      <w:r>
        <w:separator/>
      </w:r>
    </w:p>
  </w:footnote>
  <w:footnote w:type="continuationSeparator" w:id="0">
    <w:p w:rsidR="009A4D36" w:rsidRDefault="009A4D36"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ED2"/>
    <w:multiLevelType w:val="hybridMultilevel"/>
    <w:tmpl w:val="FF948C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8C4DCC"/>
    <w:multiLevelType w:val="hybridMultilevel"/>
    <w:tmpl w:val="40185288"/>
    <w:lvl w:ilvl="0" w:tplc="C0C00A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0F60C8"/>
    <w:multiLevelType w:val="hybridMultilevel"/>
    <w:tmpl w:val="4598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043C6"/>
    <w:multiLevelType w:val="hybridMultilevel"/>
    <w:tmpl w:val="190E6F3C"/>
    <w:lvl w:ilvl="0" w:tplc="6BEE09B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17D84"/>
    <w:multiLevelType w:val="hybridMultilevel"/>
    <w:tmpl w:val="1A162CA2"/>
    <w:lvl w:ilvl="0" w:tplc="244E09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5"/>
  </w:num>
  <w:num w:numId="4">
    <w:abstractNumId w:val="9"/>
  </w:num>
  <w:num w:numId="5">
    <w:abstractNumId w:val="10"/>
  </w:num>
  <w:num w:numId="6">
    <w:abstractNumId w:val="16"/>
  </w:num>
  <w:num w:numId="7">
    <w:abstractNumId w:val="12"/>
  </w:num>
  <w:num w:numId="8">
    <w:abstractNumId w:val="11"/>
  </w:num>
  <w:num w:numId="9">
    <w:abstractNumId w:val="6"/>
  </w:num>
  <w:num w:numId="10">
    <w:abstractNumId w:val="7"/>
  </w:num>
  <w:num w:numId="11">
    <w:abstractNumId w:val="4"/>
  </w:num>
  <w:num w:numId="12">
    <w:abstractNumId w:val="14"/>
  </w:num>
  <w:num w:numId="13">
    <w:abstractNumId w:val="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330B6"/>
    <w:rsid w:val="000406B7"/>
    <w:rsid w:val="00046DF8"/>
    <w:rsid w:val="00076E31"/>
    <w:rsid w:val="0009145C"/>
    <w:rsid w:val="0009232D"/>
    <w:rsid w:val="000E05A1"/>
    <w:rsid w:val="00103C39"/>
    <w:rsid w:val="001072A4"/>
    <w:rsid w:val="00153E6D"/>
    <w:rsid w:val="00177F33"/>
    <w:rsid w:val="0019707F"/>
    <w:rsid w:val="002031A7"/>
    <w:rsid w:val="00235FDF"/>
    <w:rsid w:val="0026401F"/>
    <w:rsid w:val="00266A16"/>
    <w:rsid w:val="00294B47"/>
    <w:rsid w:val="00296855"/>
    <w:rsid w:val="002A47DA"/>
    <w:rsid w:val="002B1896"/>
    <w:rsid w:val="002C3219"/>
    <w:rsid w:val="002C3B6A"/>
    <w:rsid w:val="002D72F1"/>
    <w:rsid w:val="002E0538"/>
    <w:rsid w:val="003064BE"/>
    <w:rsid w:val="00320C82"/>
    <w:rsid w:val="0033674B"/>
    <w:rsid w:val="003415C6"/>
    <w:rsid w:val="00354D96"/>
    <w:rsid w:val="0037283C"/>
    <w:rsid w:val="003A51CB"/>
    <w:rsid w:val="003A5636"/>
    <w:rsid w:val="003B2619"/>
    <w:rsid w:val="003C13E6"/>
    <w:rsid w:val="003C1559"/>
    <w:rsid w:val="00404B0E"/>
    <w:rsid w:val="004229CB"/>
    <w:rsid w:val="004A51CA"/>
    <w:rsid w:val="00544C0B"/>
    <w:rsid w:val="005463C2"/>
    <w:rsid w:val="00585604"/>
    <w:rsid w:val="005A2DB0"/>
    <w:rsid w:val="005C6C8D"/>
    <w:rsid w:val="005D2D96"/>
    <w:rsid w:val="006342C9"/>
    <w:rsid w:val="00654FC5"/>
    <w:rsid w:val="006835B9"/>
    <w:rsid w:val="0068505B"/>
    <w:rsid w:val="00691B90"/>
    <w:rsid w:val="006A4BFE"/>
    <w:rsid w:val="006B211F"/>
    <w:rsid w:val="006C1DBF"/>
    <w:rsid w:val="00710ED3"/>
    <w:rsid w:val="00731750"/>
    <w:rsid w:val="0077555C"/>
    <w:rsid w:val="007E001E"/>
    <w:rsid w:val="00822E3D"/>
    <w:rsid w:val="0085664F"/>
    <w:rsid w:val="00861CB6"/>
    <w:rsid w:val="00885A8F"/>
    <w:rsid w:val="00897420"/>
    <w:rsid w:val="008A7EA5"/>
    <w:rsid w:val="008E3B4A"/>
    <w:rsid w:val="009130CF"/>
    <w:rsid w:val="00914403"/>
    <w:rsid w:val="00927540"/>
    <w:rsid w:val="00933CB6"/>
    <w:rsid w:val="009376C3"/>
    <w:rsid w:val="00972574"/>
    <w:rsid w:val="009A4D36"/>
    <w:rsid w:val="009B7F77"/>
    <w:rsid w:val="009C11E5"/>
    <w:rsid w:val="00A06569"/>
    <w:rsid w:val="00A126C1"/>
    <w:rsid w:val="00A56351"/>
    <w:rsid w:val="00A75042"/>
    <w:rsid w:val="00A946F7"/>
    <w:rsid w:val="00AC5280"/>
    <w:rsid w:val="00AD734D"/>
    <w:rsid w:val="00AE678C"/>
    <w:rsid w:val="00AF0EC8"/>
    <w:rsid w:val="00B4469F"/>
    <w:rsid w:val="00B4649A"/>
    <w:rsid w:val="00B8154B"/>
    <w:rsid w:val="00B91E8D"/>
    <w:rsid w:val="00B9243F"/>
    <w:rsid w:val="00BD1F52"/>
    <w:rsid w:val="00BE610C"/>
    <w:rsid w:val="00BF5892"/>
    <w:rsid w:val="00C07D74"/>
    <w:rsid w:val="00C12943"/>
    <w:rsid w:val="00C4544A"/>
    <w:rsid w:val="00C63CE3"/>
    <w:rsid w:val="00C652C2"/>
    <w:rsid w:val="00CA1A52"/>
    <w:rsid w:val="00CC7F37"/>
    <w:rsid w:val="00CD24CE"/>
    <w:rsid w:val="00CD64D4"/>
    <w:rsid w:val="00CD7127"/>
    <w:rsid w:val="00CE526B"/>
    <w:rsid w:val="00CF7D5D"/>
    <w:rsid w:val="00D05433"/>
    <w:rsid w:val="00D1677D"/>
    <w:rsid w:val="00D3204C"/>
    <w:rsid w:val="00D60FA1"/>
    <w:rsid w:val="00D7703F"/>
    <w:rsid w:val="00E00A2C"/>
    <w:rsid w:val="00E00EF3"/>
    <w:rsid w:val="00E34E11"/>
    <w:rsid w:val="00E352FE"/>
    <w:rsid w:val="00E56024"/>
    <w:rsid w:val="00EA25BA"/>
    <w:rsid w:val="00EA5BD3"/>
    <w:rsid w:val="00EB58F7"/>
    <w:rsid w:val="00EE0024"/>
    <w:rsid w:val="00EF0747"/>
    <w:rsid w:val="00F1542D"/>
    <w:rsid w:val="00F20835"/>
    <w:rsid w:val="00F353B5"/>
    <w:rsid w:val="00F50088"/>
    <w:rsid w:val="00F52ACC"/>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paragraph" w:styleId="Heading5">
    <w:name w:val="heading 5"/>
    <w:basedOn w:val="Normal"/>
    <w:next w:val="Normal"/>
    <w:link w:val="Heading5Char"/>
    <w:semiHidden/>
    <w:unhideWhenUsed/>
    <w:qFormat/>
    <w:rsid w:val="00B4649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B4649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 w:type="character" w:customStyle="1" w:styleId="Heading5Char">
    <w:name w:val="Heading 5 Char"/>
    <w:basedOn w:val="DefaultParagraphFont"/>
    <w:link w:val="Heading5"/>
    <w:semiHidden/>
    <w:rsid w:val="00B4649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B4649A"/>
    <w:rPr>
      <w:rFonts w:asciiTheme="majorHAnsi" w:eastAsiaTheme="majorEastAsia" w:hAnsiTheme="majorHAnsi" w:cstheme="majorBidi"/>
      <w:color w:val="1F4D78" w:themeColor="accent1" w:themeShade="7F"/>
      <w:sz w:val="24"/>
      <w:szCs w:val="24"/>
    </w:rPr>
  </w:style>
  <w:style w:type="paragraph" w:customStyle="1" w:styleId="courseblockextra">
    <w:name w:val="courseblockextra"/>
    <w:basedOn w:val="Normal"/>
    <w:rsid w:val="001970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5256">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5481993">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 w:id="19981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3.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4.xml><?xml version="1.0" encoding="utf-8"?>
<ds:datastoreItem xmlns:ds="http://schemas.openxmlformats.org/officeDocument/2006/customXml" ds:itemID="{A950C8E3-07EC-414B-A176-1D0042D6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2017-04-18T20:45:00Z</cp:lastPrinted>
  <dcterms:created xsi:type="dcterms:W3CDTF">2022-06-21T19:22:00Z</dcterms:created>
  <dcterms:modified xsi:type="dcterms:W3CDTF">2022-06-21T19:22:00Z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